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9C1C2" w14:textId="772824E1" w:rsidR="00C050FE" w:rsidRDefault="00C050FE" w:rsidP="00C050FE">
      <w:pPr>
        <w:widowControl w:val="0"/>
        <w:overflowPunct w:val="0"/>
        <w:adjustRightInd w:val="0"/>
        <w:spacing w:line="276" w:lineRule="atLeast"/>
        <w:rPr>
          <w:rFonts w:ascii="Times New Roman" w:eastAsiaTheme="minorEastAsia" w:hAnsi="Times New Roman"/>
          <w:b/>
          <w:bCs/>
          <w:kern w:val="28"/>
        </w:rPr>
      </w:pPr>
      <w:r>
        <w:rPr>
          <w:rFonts w:ascii="Times New Roman" w:eastAsiaTheme="minorEastAsia" w:hAnsi="Times New Roman"/>
          <w:b/>
          <w:bCs/>
          <w:kern w:val="28"/>
        </w:rPr>
        <w:t>Załącznik nr 2 – projekt umowy</w:t>
      </w:r>
    </w:p>
    <w:p w14:paraId="0AF6D8BC" w14:textId="77777777" w:rsidR="00C050FE" w:rsidRDefault="00C050FE" w:rsidP="00C54804">
      <w:pPr>
        <w:widowControl w:val="0"/>
        <w:overflowPunct w:val="0"/>
        <w:adjustRightInd w:val="0"/>
        <w:spacing w:line="276" w:lineRule="atLeast"/>
        <w:jc w:val="center"/>
        <w:rPr>
          <w:rFonts w:ascii="Times New Roman" w:eastAsiaTheme="minorEastAsia" w:hAnsi="Times New Roman"/>
          <w:b/>
          <w:bCs/>
          <w:kern w:val="28"/>
        </w:rPr>
      </w:pPr>
    </w:p>
    <w:p w14:paraId="3B55C2E8" w14:textId="29808E7E" w:rsidR="00623AD5" w:rsidRDefault="00623AD5" w:rsidP="00C54804">
      <w:pPr>
        <w:widowControl w:val="0"/>
        <w:overflowPunct w:val="0"/>
        <w:adjustRightInd w:val="0"/>
        <w:spacing w:line="276" w:lineRule="atLeast"/>
        <w:jc w:val="center"/>
        <w:rPr>
          <w:rFonts w:ascii="Times New Roman" w:eastAsiaTheme="minorEastAsia" w:hAnsi="Times New Roman"/>
          <w:kern w:val="28"/>
        </w:rPr>
      </w:pPr>
      <w:r>
        <w:rPr>
          <w:rFonts w:ascii="Times New Roman" w:eastAsiaTheme="minorEastAsia" w:hAnsi="Times New Roman"/>
          <w:b/>
          <w:bCs/>
          <w:kern w:val="28"/>
        </w:rPr>
        <w:t xml:space="preserve">Umowa </w:t>
      </w:r>
      <w:r w:rsidR="00F87DEE">
        <w:rPr>
          <w:rFonts w:ascii="Times New Roman" w:eastAsiaTheme="minorEastAsia" w:hAnsi="Times New Roman"/>
          <w:b/>
          <w:bCs/>
          <w:kern w:val="28"/>
        </w:rPr>
        <w:t>GM</w:t>
      </w:r>
      <w:r>
        <w:rPr>
          <w:rFonts w:ascii="Times New Roman" w:eastAsiaTheme="minorEastAsia" w:hAnsi="Times New Roman"/>
          <w:b/>
          <w:bCs/>
          <w:kern w:val="28"/>
        </w:rPr>
        <w:t xml:space="preserve">.272. </w:t>
      </w:r>
      <w:r w:rsidR="00F635BE">
        <w:rPr>
          <w:rFonts w:ascii="Times New Roman" w:eastAsiaTheme="minorEastAsia" w:hAnsi="Times New Roman"/>
          <w:b/>
          <w:bCs/>
          <w:kern w:val="28"/>
        </w:rPr>
        <w:t>… .</w:t>
      </w:r>
      <w:r>
        <w:rPr>
          <w:rFonts w:ascii="Times New Roman" w:eastAsiaTheme="minorEastAsia" w:hAnsi="Times New Roman"/>
          <w:b/>
          <w:bCs/>
          <w:kern w:val="28"/>
        </w:rPr>
        <w:t>202</w:t>
      </w:r>
      <w:r w:rsidR="00F87DEE">
        <w:rPr>
          <w:rFonts w:ascii="Times New Roman" w:eastAsiaTheme="minorEastAsia" w:hAnsi="Times New Roman"/>
          <w:b/>
          <w:bCs/>
          <w:kern w:val="28"/>
        </w:rPr>
        <w:t>6</w:t>
      </w:r>
    </w:p>
    <w:p w14:paraId="2EC6D34B" w14:textId="1C7D8259" w:rsidR="00EF46E2"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zawarta w dniu  </w:t>
      </w:r>
      <w:r w:rsidR="00A90008">
        <w:rPr>
          <w:rFonts w:ascii="Times New Roman" w:eastAsiaTheme="minorEastAsia" w:hAnsi="Times New Roman"/>
          <w:b/>
          <w:bCs/>
          <w:kern w:val="28"/>
        </w:rPr>
        <w:t>…</w:t>
      </w:r>
      <w:r w:rsidR="00EF46E2">
        <w:rPr>
          <w:rFonts w:ascii="Times New Roman" w:eastAsiaTheme="minorEastAsia" w:hAnsi="Times New Roman"/>
          <w:b/>
          <w:bCs/>
          <w:kern w:val="28"/>
        </w:rPr>
        <w:t>………………</w:t>
      </w:r>
      <w:r w:rsidR="00057D09" w:rsidRPr="00F7470E">
        <w:rPr>
          <w:rFonts w:ascii="Times New Roman" w:eastAsiaTheme="minorEastAsia" w:hAnsi="Times New Roman"/>
          <w:b/>
          <w:bCs/>
          <w:kern w:val="28"/>
        </w:rPr>
        <w:t>.</w:t>
      </w:r>
      <w:r w:rsidR="00EF46E2">
        <w:rPr>
          <w:rFonts w:ascii="Times New Roman" w:eastAsiaTheme="minorEastAsia" w:hAnsi="Times New Roman"/>
          <w:b/>
          <w:bCs/>
          <w:kern w:val="28"/>
        </w:rPr>
        <w:t xml:space="preserve"> </w:t>
      </w:r>
      <w:r w:rsidR="00057D09" w:rsidRPr="00F7470E">
        <w:rPr>
          <w:rFonts w:ascii="Times New Roman" w:eastAsiaTheme="minorEastAsia" w:hAnsi="Times New Roman"/>
          <w:b/>
          <w:bCs/>
          <w:kern w:val="28"/>
        </w:rPr>
        <w:t>202</w:t>
      </w:r>
      <w:r w:rsidR="00F87DEE">
        <w:rPr>
          <w:rFonts w:ascii="Times New Roman" w:eastAsiaTheme="minorEastAsia" w:hAnsi="Times New Roman"/>
          <w:b/>
          <w:bCs/>
          <w:kern w:val="28"/>
        </w:rPr>
        <w:t>6</w:t>
      </w:r>
      <w:r w:rsidR="00057D09" w:rsidRPr="00F7470E">
        <w:rPr>
          <w:rFonts w:ascii="Times New Roman" w:eastAsiaTheme="minorEastAsia" w:hAnsi="Times New Roman"/>
          <w:b/>
          <w:bCs/>
          <w:kern w:val="28"/>
        </w:rPr>
        <w:t xml:space="preserve"> r.</w:t>
      </w:r>
      <w:r w:rsidR="00057D09">
        <w:rPr>
          <w:rFonts w:ascii="Times New Roman" w:eastAsiaTheme="minorEastAsia" w:hAnsi="Times New Roman"/>
          <w:kern w:val="28"/>
        </w:rPr>
        <w:t xml:space="preserve"> </w:t>
      </w:r>
      <w:r>
        <w:rPr>
          <w:rFonts w:ascii="Times New Roman" w:eastAsiaTheme="minorEastAsia" w:hAnsi="Times New Roman"/>
          <w:kern w:val="28"/>
        </w:rPr>
        <w:t xml:space="preserve">w Górze pomiędzy  </w:t>
      </w:r>
    </w:p>
    <w:p w14:paraId="64230BAE" w14:textId="33390D7A"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b/>
          <w:bCs/>
          <w:kern w:val="28"/>
        </w:rPr>
        <w:t>Gminą Góra,</w:t>
      </w:r>
    </w:p>
    <w:p w14:paraId="2F840467" w14:textId="772FF6B6"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ul: </w:t>
      </w:r>
      <w:r w:rsidR="00EF46E2">
        <w:rPr>
          <w:rFonts w:ascii="Times New Roman" w:eastAsiaTheme="minorEastAsia" w:hAnsi="Times New Roman"/>
          <w:kern w:val="28"/>
        </w:rPr>
        <w:t xml:space="preserve">Adama </w:t>
      </w:r>
      <w:r>
        <w:rPr>
          <w:rFonts w:ascii="Times New Roman" w:eastAsiaTheme="minorEastAsia" w:hAnsi="Times New Roman"/>
          <w:kern w:val="28"/>
        </w:rPr>
        <w:t>Mickiewicza 1, 56-200 Góra</w:t>
      </w:r>
      <w:r w:rsidR="00EF46E2">
        <w:rPr>
          <w:rFonts w:ascii="Times New Roman" w:eastAsiaTheme="minorEastAsia" w:hAnsi="Times New Roman"/>
          <w:kern w:val="28"/>
        </w:rPr>
        <w:t>,</w:t>
      </w:r>
    </w:p>
    <w:p w14:paraId="76A9B65C" w14:textId="2B5026AB"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zwaną w dalszej treści umowy Zamawiającym</w:t>
      </w:r>
    </w:p>
    <w:p w14:paraId="67C5EA8B" w14:textId="3CE82BCA"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reprezentowaną przez:</w:t>
      </w:r>
    </w:p>
    <w:p w14:paraId="2EC3D1E8" w14:textId="651CECA5" w:rsidR="00623AD5" w:rsidRDefault="00EF46E2"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Tadeusza </w:t>
      </w:r>
      <w:proofErr w:type="spellStart"/>
      <w:r>
        <w:rPr>
          <w:rFonts w:ascii="Times New Roman" w:eastAsiaTheme="minorEastAsia" w:hAnsi="Times New Roman"/>
          <w:b/>
          <w:bCs/>
          <w:kern w:val="28"/>
        </w:rPr>
        <w:t>Juskę</w:t>
      </w:r>
      <w:proofErr w:type="spellEnd"/>
      <w:r>
        <w:rPr>
          <w:rFonts w:ascii="Times New Roman" w:eastAsiaTheme="minorEastAsia" w:hAnsi="Times New Roman"/>
          <w:b/>
          <w:bCs/>
          <w:kern w:val="28"/>
        </w:rPr>
        <w:t xml:space="preserve"> </w:t>
      </w:r>
      <w:r w:rsidR="00623AD5">
        <w:rPr>
          <w:rFonts w:ascii="Times New Roman" w:eastAsiaTheme="minorEastAsia" w:hAnsi="Times New Roman"/>
          <w:b/>
          <w:bCs/>
          <w:kern w:val="28"/>
        </w:rPr>
        <w:t>-   Burmistrza Góry,</w:t>
      </w:r>
    </w:p>
    <w:p w14:paraId="29586AFA" w14:textId="77777777"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przy kontrasygnacie:</w:t>
      </w:r>
    </w:p>
    <w:p w14:paraId="400CCD6A" w14:textId="7E0CEC57" w:rsidR="00623AD5" w:rsidRDefault="00623AD5"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Marka </w:t>
      </w:r>
      <w:proofErr w:type="spellStart"/>
      <w:r>
        <w:rPr>
          <w:rFonts w:ascii="Times New Roman" w:eastAsiaTheme="minorEastAsia" w:hAnsi="Times New Roman"/>
          <w:b/>
          <w:bCs/>
          <w:kern w:val="28"/>
        </w:rPr>
        <w:t>Balowskiego</w:t>
      </w:r>
      <w:proofErr w:type="spellEnd"/>
      <w:r>
        <w:rPr>
          <w:rFonts w:ascii="Times New Roman" w:eastAsiaTheme="minorEastAsia" w:hAnsi="Times New Roman"/>
          <w:b/>
          <w:bCs/>
          <w:kern w:val="28"/>
        </w:rPr>
        <w:t xml:space="preserve">  - Skarbnika  Miasta i Gminy Góra,</w:t>
      </w:r>
    </w:p>
    <w:p w14:paraId="4631381E" w14:textId="5344CEDA" w:rsidR="00623AD5" w:rsidRDefault="00057D09"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a</w:t>
      </w:r>
    </w:p>
    <w:p w14:paraId="62BEC1D6" w14:textId="28A3E190" w:rsidR="00EF46E2" w:rsidRPr="00EF46E2" w:rsidRDefault="00EF46E2" w:rsidP="00623AD5">
      <w:pPr>
        <w:widowControl w:val="0"/>
        <w:overflowPunct w:val="0"/>
        <w:adjustRightInd w:val="0"/>
        <w:spacing w:line="360" w:lineRule="atLeast"/>
        <w:jc w:val="both"/>
        <w:rPr>
          <w:rFonts w:ascii="Times New Roman" w:eastAsiaTheme="minorEastAsia" w:hAnsi="Times New Roman"/>
          <w:kern w:val="28"/>
        </w:rPr>
      </w:pPr>
      <w:r w:rsidRPr="00EF46E2">
        <w:rPr>
          <w:rFonts w:ascii="Times New Roman" w:eastAsiaTheme="minorEastAsia" w:hAnsi="Times New Roman"/>
          <w:kern w:val="28"/>
        </w:rPr>
        <w:t>….</w:t>
      </w:r>
    </w:p>
    <w:p w14:paraId="490895F2" w14:textId="1EB9E78A" w:rsidR="00EF46E2" w:rsidRDefault="00EF46E2"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kern w:val="28"/>
        </w:rPr>
        <w:t xml:space="preserve">zwanym dalej </w:t>
      </w:r>
      <w:r>
        <w:rPr>
          <w:rFonts w:ascii="Times New Roman" w:eastAsiaTheme="minorEastAsia" w:hAnsi="Times New Roman"/>
          <w:b/>
          <w:bCs/>
          <w:kern w:val="28"/>
        </w:rPr>
        <w:t>Wykonawcą</w:t>
      </w:r>
    </w:p>
    <w:p w14:paraId="4870D6CF" w14:textId="672E3C47" w:rsidR="00F7470E" w:rsidRDefault="00F7470E" w:rsidP="00623AD5">
      <w:pPr>
        <w:widowControl w:val="0"/>
        <w:overflowPunct w:val="0"/>
        <w:adjustRightInd w:val="0"/>
        <w:spacing w:line="360" w:lineRule="atLeast"/>
        <w:jc w:val="both"/>
        <w:rPr>
          <w:rFonts w:ascii="Times New Roman" w:eastAsiaTheme="minorEastAsia" w:hAnsi="Times New Roman"/>
          <w:kern w:val="28"/>
        </w:rPr>
      </w:pPr>
      <w:r w:rsidRPr="00F7470E">
        <w:rPr>
          <w:rFonts w:ascii="Times New Roman" w:eastAsiaTheme="minorEastAsia" w:hAnsi="Times New Roman"/>
          <w:kern w:val="28"/>
        </w:rPr>
        <w:t>reprezentowanym przez</w:t>
      </w:r>
      <w:r>
        <w:rPr>
          <w:rFonts w:ascii="Times New Roman" w:eastAsiaTheme="minorEastAsia" w:hAnsi="Times New Roman"/>
          <w:kern w:val="28"/>
        </w:rPr>
        <w:t>:</w:t>
      </w:r>
    </w:p>
    <w:p w14:paraId="23C4277E" w14:textId="31DD6747" w:rsidR="00EF46E2" w:rsidRDefault="00EF46E2"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w:t>
      </w:r>
    </w:p>
    <w:p w14:paraId="4E5D5FF0"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§1</w:t>
      </w:r>
    </w:p>
    <w:p w14:paraId="6F3653A6"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Przedmiot umowy</w:t>
      </w:r>
    </w:p>
    <w:p w14:paraId="3B4668BC" w14:textId="6E5FF01B" w:rsidR="001F66F9" w:rsidRPr="00FD1DDD" w:rsidRDefault="00522EC4" w:rsidP="00FD1DDD">
      <w:pPr>
        <w:autoSpaceDE w:val="0"/>
        <w:autoSpaceDN w:val="0"/>
        <w:adjustRightInd w:val="0"/>
        <w:spacing w:line="276" w:lineRule="auto"/>
        <w:jc w:val="both"/>
        <w:rPr>
          <w:rFonts w:ascii="Times New Roman" w:eastAsiaTheme="minorEastAsia" w:hAnsi="Times New Roman"/>
          <w:color w:val="000000"/>
          <w:kern w:val="28"/>
        </w:rPr>
      </w:pPr>
      <w:r>
        <w:rPr>
          <w:rFonts w:ascii="Times New Roman" w:eastAsiaTheme="minorEastAsia" w:hAnsi="Times New Roman"/>
          <w:color w:val="000000"/>
          <w:kern w:val="28"/>
        </w:rPr>
        <w:t>1.</w:t>
      </w:r>
      <w:r w:rsidR="00EF46E2">
        <w:rPr>
          <w:rFonts w:ascii="Times New Roman" w:eastAsiaTheme="minorEastAsia" w:hAnsi="Times New Roman"/>
          <w:color w:val="000000"/>
          <w:kern w:val="28"/>
        </w:rPr>
        <w:t xml:space="preserve"> </w:t>
      </w:r>
      <w:r w:rsidRPr="00522EC4">
        <w:rPr>
          <w:rFonts w:ascii="Times New Roman" w:eastAsiaTheme="minorEastAsia" w:hAnsi="Times New Roman"/>
          <w:color w:val="000000"/>
          <w:kern w:val="28"/>
        </w:rPr>
        <w:t xml:space="preserve">Niniejsza umowa zostaje zawarta po przeprowadzeniu </w:t>
      </w:r>
      <w:r w:rsidR="00623AD5" w:rsidRPr="00522EC4">
        <w:rPr>
          <w:rFonts w:ascii="Times New Roman" w:eastAsiaTheme="minorEastAsia" w:hAnsi="Times New Roman"/>
          <w:color w:val="000000"/>
          <w:kern w:val="28"/>
        </w:rPr>
        <w:t xml:space="preserve"> postępowania o udzielenie zamówienia publicznego</w:t>
      </w:r>
      <w:r w:rsidR="0084656C" w:rsidRPr="00522EC4">
        <w:rPr>
          <w:rFonts w:ascii="Times New Roman" w:eastAsiaTheme="minorEastAsia" w:hAnsi="Times New Roman"/>
          <w:color w:val="000000"/>
          <w:kern w:val="28"/>
        </w:rPr>
        <w:t xml:space="preserve"> na</w:t>
      </w:r>
      <w:r w:rsidR="00FD1DDD">
        <w:rPr>
          <w:rFonts w:ascii="Times New Roman" w:eastAsiaTheme="minorEastAsia" w:hAnsi="Times New Roman"/>
          <w:color w:val="000000"/>
          <w:kern w:val="28"/>
        </w:rPr>
        <w:t xml:space="preserve"> o</w:t>
      </w:r>
      <w:r w:rsidR="00FD1DDD" w:rsidRPr="00FD1DDD">
        <w:rPr>
          <w:rFonts w:ascii="Times New Roman" w:hAnsi="Times New Roman"/>
          <w:b/>
          <w:bCs/>
          <w:kern w:val="36"/>
        </w:rPr>
        <w:t>pracowanie dokumentacji projektowo - kosztorysowej dla zadań inwestycyjnych p.n.:</w:t>
      </w:r>
      <w:r w:rsidR="00FD1DDD">
        <w:rPr>
          <w:rFonts w:ascii="Times New Roman" w:eastAsiaTheme="minorEastAsia" w:hAnsi="Times New Roman"/>
          <w:color w:val="000000"/>
          <w:kern w:val="28"/>
        </w:rPr>
        <w:t xml:space="preserve"> </w:t>
      </w:r>
      <w:r w:rsidR="00FD1DDD" w:rsidRPr="00FD1DDD">
        <w:rPr>
          <w:rFonts w:ascii="Times New Roman" w:hAnsi="Times New Roman"/>
          <w:b/>
          <w:bCs/>
          <w:kern w:val="36"/>
        </w:rPr>
        <w:t xml:space="preserve">,,Wymiana pokrycia dachowego w budynku w m. Góra, </w:t>
      </w:r>
      <w:r w:rsidR="00FD1DDD">
        <w:rPr>
          <w:rFonts w:ascii="Times New Roman" w:hAnsi="Times New Roman"/>
          <w:b/>
          <w:bCs/>
          <w:kern w:val="36"/>
        </w:rPr>
        <w:br/>
      </w:r>
      <w:r w:rsidR="00FD1DDD" w:rsidRPr="00FD1DDD">
        <w:rPr>
          <w:rFonts w:ascii="Times New Roman" w:hAnsi="Times New Roman"/>
          <w:b/>
          <w:bCs/>
          <w:kern w:val="36"/>
        </w:rPr>
        <w:t>ul. Targowa 1,,</w:t>
      </w:r>
      <w:r w:rsidR="00FD1DDD">
        <w:rPr>
          <w:rFonts w:ascii="Times New Roman" w:eastAsiaTheme="minorEastAsia" w:hAnsi="Times New Roman"/>
          <w:color w:val="000000"/>
          <w:kern w:val="28"/>
        </w:rPr>
        <w:t xml:space="preserve"> </w:t>
      </w:r>
      <w:r w:rsidR="00FD1DDD" w:rsidRPr="00FD1DDD">
        <w:rPr>
          <w:rFonts w:ascii="Times New Roman" w:hAnsi="Times New Roman"/>
          <w:b/>
          <w:bCs/>
          <w:kern w:val="36"/>
        </w:rPr>
        <w:t>oraz</w:t>
      </w:r>
      <w:r w:rsidR="00FD1DDD">
        <w:rPr>
          <w:rFonts w:ascii="Times New Roman" w:eastAsiaTheme="minorEastAsia" w:hAnsi="Times New Roman"/>
          <w:color w:val="000000"/>
          <w:kern w:val="28"/>
        </w:rPr>
        <w:t xml:space="preserve"> </w:t>
      </w:r>
      <w:r w:rsidR="00FD1DDD" w:rsidRPr="00FD1DDD">
        <w:rPr>
          <w:rFonts w:ascii="Times New Roman" w:hAnsi="Times New Roman"/>
          <w:b/>
          <w:bCs/>
          <w:kern w:val="36"/>
        </w:rPr>
        <w:t>„Wymiana pokrycia dachowego w budynku w m. Góra, ul. Mała 16”</w:t>
      </w:r>
      <w:r w:rsidR="00FD1DDD">
        <w:rPr>
          <w:rFonts w:ascii="Times New Roman" w:hAnsi="Times New Roman"/>
          <w:b/>
          <w:bCs/>
          <w:kern w:val="36"/>
        </w:rPr>
        <w:t>.</w:t>
      </w:r>
    </w:p>
    <w:p w14:paraId="27F01836" w14:textId="77777777" w:rsidR="00FD1DDD" w:rsidRPr="001F66F9" w:rsidRDefault="00FD1DDD" w:rsidP="00FD1DDD">
      <w:pPr>
        <w:shd w:val="clear" w:color="auto" w:fill="FFFFFF"/>
        <w:outlineLvl w:val="0"/>
        <w:rPr>
          <w:rFonts w:ascii="Times New Roman" w:hAnsi="Times New Roman"/>
          <w:b/>
          <w:bCs/>
          <w:kern w:val="36"/>
        </w:rPr>
      </w:pPr>
    </w:p>
    <w:p w14:paraId="3BC3ED77" w14:textId="6069CE72" w:rsidR="00EF46E2" w:rsidRDefault="004640E5" w:rsidP="00EF46E2">
      <w:pPr>
        <w:pStyle w:val="Nagwek1"/>
        <w:shd w:val="clear" w:color="auto" w:fill="FFFFFF"/>
        <w:spacing w:before="0" w:beforeAutospacing="0" w:after="0" w:afterAutospacing="0"/>
        <w:jc w:val="both"/>
        <w:rPr>
          <w:b w:val="0"/>
          <w:bCs w:val="0"/>
          <w:sz w:val="24"/>
          <w:szCs w:val="24"/>
        </w:rPr>
      </w:pPr>
      <w:r>
        <w:rPr>
          <w:b w:val="0"/>
          <w:bCs w:val="0"/>
          <w:sz w:val="24"/>
          <w:szCs w:val="24"/>
        </w:rPr>
        <w:t xml:space="preserve">1.1 </w:t>
      </w:r>
      <w:r w:rsidR="00EF46E2" w:rsidRPr="000828F3">
        <w:rPr>
          <w:b w:val="0"/>
          <w:bCs w:val="0"/>
          <w:sz w:val="24"/>
          <w:szCs w:val="24"/>
        </w:rPr>
        <w:t xml:space="preserve">Dokumentacja projektowo- kosztorysowa, która stanowi przedmiot zamówienia </w:t>
      </w:r>
      <w:r w:rsidR="00EF46E2">
        <w:rPr>
          <w:b w:val="0"/>
          <w:bCs w:val="0"/>
          <w:sz w:val="24"/>
          <w:szCs w:val="24"/>
        </w:rPr>
        <w:br/>
      </w:r>
      <w:r w:rsidR="00EF46E2" w:rsidRPr="000828F3">
        <w:rPr>
          <w:b w:val="0"/>
          <w:bCs w:val="0"/>
          <w:sz w:val="24"/>
          <w:szCs w:val="24"/>
        </w:rPr>
        <w:t>w</w:t>
      </w:r>
      <w:r w:rsidR="00EF46E2">
        <w:rPr>
          <w:b w:val="0"/>
          <w:bCs w:val="0"/>
          <w:sz w:val="24"/>
          <w:szCs w:val="24"/>
        </w:rPr>
        <w:t xml:space="preserve"> </w:t>
      </w:r>
      <w:r w:rsidR="00EF46E2" w:rsidRPr="000828F3">
        <w:rPr>
          <w:b w:val="0"/>
          <w:bCs w:val="0"/>
          <w:sz w:val="24"/>
          <w:szCs w:val="24"/>
        </w:rPr>
        <w:t xml:space="preserve">przedmiotowym postępowaniu  winna uwzględniać zamiar inwestycyjny </w:t>
      </w:r>
      <w:r w:rsidR="00EF46E2">
        <w:rPr>
          <w:b w:val="0"/>
          <w:bCs w:val="0"/>
          <w:sz w:val="24"/>
          <w:szCs w:val="24"/>
        </w:rPr>
        <w:t>w zakresie:</w:t>
      </w:r>
      <w:r w:rsidR="00EF46E2" w:rsidRPr="00111422">
        <w:rPr>
          <w:b w:val="0"/>
          <w:bCs w:val="0"/>
          <w:sz w:val="24"/>
          <w:szCs w:val="24"/>
        </w:rPr>
        <w:t xml:space="preserve"> </w:t>
      </w:r>
    </w:p>
    <w:p w14:paraId="1898CAF5" w14:textId="53578622" w:rsidR="00F87DEE" w:rsidRDefault="00376216" w:rsidP="00376216">
      <w:pPr>
        <w:pStyle w:val="Nagwek1"/>
        <w:shd w:val="clear" w:color="auto" w:fill="FFFFFF"/>
        <w:jc w:val="both"/>
        <w:rPr>
          <w:b w:val="0"/>
          <w:bCs w:val="0"/>
          <w:sz w:val="24"/>
          <w:szCs w:val="24"/>
        </w:rPr>
      </w:pPr>
      <w:r>
        <w:rPr>
          <w:b w:val="0"/>
          <w:bCs w:val="0"/>
          <w:sz w:val="24"/>
          <w:szCs w:val="24"/>
          <w:u w:val="single"/>
        </w:rPr>
        <w:t xml:space="preserve">1.1.1. </w:t>
      </w:r>
      <w:r w:rsidR="00F87DEE" w:rsidRPr="00F87DEE">
        <w:rPr>
          <w:b w:val="0"/>
          <w:bCs w:val="0"/>
          <w:sz w:val="24"/>
          <w:szCs w:val="24"/>
          <w:u w:val="single"/>
        </w:rPr>
        <w:t>Góra, ul. Targowa 1,</w:t>
      </w:r>
      <w:r w:rsidR="00F87DEE" w:rsidRPr="00F87DEE">
        <w:rPr>
          <w:b w:val="0"/>
          <w:bCs w:val="0"/>
          <w:sz w:val="24"/>
          <w:szCs w:val="24"/>
        </w:rPr>
        <w:t xml:space="preserve">  wymiana pokrycia dachowego papowego wraz z obróbkami, rynny i rury spustowe, w razie konieczności uwzględnić wymianę całości lub części konstrukcyjnej dachu, komin ponad dachem do przemurowania, zaplanować w uzgodnieniu z kominiarzem dojście do kominów,</w:t>
      </w:r>
    </w:p>
    <w:p w14:paraId="38AED1CD" w14:textId="0AC3FDB0" w:rsidR="00F87DEE" w:rsidRPr="00F87DEE" w:rsidRDefault="00AA5BA3" w:rsidP="00376216">
      <w:pPr>
        <w:pStyle w:val="Nagwek1"/>
        <w:shd w:val="clear" w:color="auto" w:fill="FFFFFF"/>
        <w:jc w:val="both"/>
        <w:rPr>
          <w:b w:val="0"/>
          <w:bCs w:val="0"/>
          <w:sz w:val="24"/>
          <w:szCs w:val="24"/>
        </w:rPr>
      </w:pPr>
      <w:r w:rsidRPr="00AA5BA3">
        <w:rPr>
          <w:b w:val="0"/>
          <w:bCs w:val="0"/>
          <w:sz w:val="24"/>
          <w:szCs w:val="24"/>
        </w:rPr>
        <w:t>Ponadto należy ująć w projekcie oraz odpowiednio</w:t>
      </w:r>
      <w:r w:rsidR="00376216">
        <w:rPr>
          <w:b w:val="0"/>
          <w:bCs w:val="0"/>
          <w:sz w:val="24"/>
          <w:szCs w:val="24"/>
        </w:rPr>
        <w:t xml:space="preserve"> </w:t>
      </w:r>
      <w:r w:rsidRPr="00AA5BA3">
        <w:rPr>
          <w:b w:val="0"/>
          <w:bCs w:val="0"/>
          <w:sz w:val="24"/>
          <w:szCs w:val="24"/>
        </w:rPr>
        <w:t>w przedmiarze robót (kosztorysie inwestorskim)</w:t>
      </w:r>
      <w:r w:rsidR="00376216">
        <w:rPr>
          <w:b w:val="0"/>
          <w:bCs w:val="0"/>
          <w:sz w:val="24"/>
          <w:szCs w:val="24"/>
        </w:rPr>
        <w:t xml:space="preserve"> </w:t>
      </w:r>
      <w:r w:rsidR="00F87DEE" w:rsidRPr="00F87DEE">
        <w:rPr>
          <w:b w:val="0"/>
          <w:bCs w:val="0"/>
          <w:sz w:val="24"/>
          <w:szCs w:val="24"/>
        </w:rPr>
        <w:t>wykonanie wentylacji wywiewnej i nawiewnej w pomieszczeniach kotłowni oraz wykonanie wentylacji w łazience;</w:t>
      </w:r>
    </w:p>
    <w:p w14:paraId="664FA735" w14:textId="25B37EAD" w:rsidR="00EF46E2" w:rsidRDefault="00F87DEE" w:rsidP="00F87DEE">
      <w:pPr>
        <w:pStyle w:val="Nagwek1"/>
        <w:shd w:val="clear" w:color="auto" w:fill="FFFFFF"/>
        <w:spacing w:before="0" w:beforeAutospacing="0" w:after="0" w:afterAutospacing="0"/>
        <w:rPr>
          <w:b w:val="0"/>
          <w:bCs w:val="0"/>
          <w:sz w:val="24"/>
          <w:szCs w:val="24"/>
        </w:rPr>
      </w:pPr>
      <w:r w:rsidRPr="00F87DEE">
        <w:rPr>
          <w:b w:val="0"/>
          <w:bCs w:val="0"/>
          <w:sz w:val="24"/>
          <w:szCs w:val="24"/>
        </w:rPr>
        <w:t>Lokalizacja: Góra, ul. Targowa 1, dz. nr 907/5</w:t>
      </w:r>
    </w:p>
    <w:p w14:paraId="38F1B870" w14:textId="77777777" w:rsidR="004640E5" w:rsidRDefault="004640E5" w:rsidP="004640E5">
      <w:pPr>
        <w:shd w:val="clear" w:color="auto" w:fill="FFFFFF"/>
        <w:jc w:val="both"/>
        <w:outlineLvl w:val="0"/>
        <w:rPr>
          <w:rFonts w:ascii="Times New Roman" w:hAnsi="Times New Roman"/>
          <w:kern w:val="36"/>
        </w:rPr>
      </w:pPr>
    </w:p>
    <w:p w14:paraId="065FBC14" w14:textId="77777777" w:rsidR="00376216" w:rsidRDefault="00376216" w:rsidP="004640E5">
      <w:pPr>
        <w:shd w:val="clear" w:color="auto" w:fill="FFFFFF"/>
        <w:jc w:val="both"/>
        <w:outlineLvl w:val="0"/>
        <w:rPr>
          <w:rFonts w:ascii="Times New Roman" w:hAnsi="Times New Roman"/>
          <w:kern w:val="36"/>
        </w:rPr>
      </w:pPr>
    </w:p>
    <w:p w14:paraId="50A05732" w14:textId="10BC7B37" w:rsidR="00376216" w:rsidRDefault="00376216" w:rsidP="00376216">
      <w:pPr>
        <w:pStyle w:val="Nagwek1"/>
        <w:shd w:val="clear" w:color="auto" w:fill="FFFFFF"/>
        <w:spacing w:before="0" w:beforeAutospacing="0" w:after="0" w:afterAutospacing="0"/>
        <w:jc w:val="both"/>
        <w:rPr>
          <w:b w:val="0"/>
          <w:bCs w:val="0"/>
          <w:sz w:val="24"/>
          <w:szCs w:val="24"/>
        </w:rPr>
      </w:pPr>
      <w:r>
        <w:rPr>
          <w:b w:val="0"/>
          <w:bCs w:val="0"/>
          <w:sz w:val="24"/>
          <w:szCs w:val="24"/>
          <w:u w:val="single"/>
        </w:rPr>
        <w:t xml:space="preserve">1.1.2. </w:t>
      </w:r>
      <w:r w:rsidRPr="00154602">
        <w:rPr>
          <w:b w:val="0"/>
          <w:bCs w:val="0"/>
          <w:sz w:val="24"/>
          <w:szCs w:val="24"/>
          <w:u w:val="single"/>
        </w:rPr>
        <w:t>Góra, ul. Mała 16,</w:t>
      </w:r>
      <w:r w:rsidRPr="00154602">
        <w:rPr>
          <w:b w:val="0"/>
          <w:bCs w:val="0"/>
          <w:sz w:val="24"/>
          <w:szCs w:val="24"/>
        </w:rPr>
        <w:t xml:space="preserve"> wymiana pokrycia dachowego papowego wraz z obróbkami blacharskimi, w razie konieczności uwzględnić wymianę całości lub części konstrukcyjnej dachu, rynny i rury spustowe, komin ponad dachem do przemurowania, zaplanować </w:t>
      </w:r>
      <w:r>
        <w:rPr>
          <w:b w:val="0"/>
          <w:bCs w:val="0"/>
          <w:sz w:val="24"/>
          <w:szCs w:val="24"/>
        </w:rPr>
        <w:br/>
      </w:r>
      <w:r w:rsidRPr="00154602">
        <w:rPr>
          <w:b w:val="0"/>
          <w:bCs w:val="0"/>
          <w:sz w:val="24"/>
          <w:szCs w:val="24"/>
        </w:rPr>
        <w:t>w uzgodnieniu z kominiarzem dojście do kominów</w:t>
      </w:r>
      <w:r>
        <w:rPr>
          <w:b w:val="0"/>
          <w:bCs w:val="0"/>
          <w:sz w:val="24"/>
          <w:szCs w:val="24"/>
        </w:rPr>
        <w:t>,</w:t>
      </w:r>
      <w:r w:rsidRPr="00154602">
        <w:rPr>
          <w:b w:val="0"/>
          <w:bCs w:val="0"/>
          <w:sz w:val="24"/>
          <w:szCs w:val="24"/>
        </w:rPr>
        <w:t xml:space="preserve"> </w:t>
      </w:r>
    </w:p>
    <w:p w14:paraId="0B2E579D" w14:textId="53B6F004" w:rsidR="00376216" w:rsidRPr="00154602" w:rsidRDefault="00376216" w:rsidP="00376216">
      <w:pPr>
        <w:pStyle w:val="Nagwek1"/>
        <w:shd w:val="clear" w:color="auto" w:fill="FFFFFF"/>
        <w:jc w:val="both"/>
        <w:rPr>
          <w:b w:val="0"/>
          <w:bCs w:val="0"/>
          <w:sz w:val="24"/>
          <w:szCs w:val="24"/>
        </w:rPr>
      </w:pPr>
      <w:r w:rsidRPr="00AA5BA3">
        <w:rPr>
          <w:b w:val="0"/>
          <w:bCs w:val="0"/>
          <w:sz w:val="24"/>
          <w:szCs w:val="24"/>
        </w:rPr>
        <w:t>Ponadto należy ująć w projekcie oraz odpowiednio</w:t>
      </w:r>
      <w:r>
        <w:rPr>
          <w:b w:val="0"/>
          <w:bCs w:val="0"/>
          <w:sz w:val="24"/>
          <w:szCs w:val="24"/>
        </w:rPr>
        <w:t xml:space="preserve"> </w:t>
      </w:r>
      <w:r w:rsidRPr="00AA5BA3">
        <w:rPr>
          <w:b w:val="0"/>
          <w:bCs w:val="0"/>
          <w:sz w:val="24"/>
          <w:szCs w:val="24"/>
        </w:rPr>
        <w:t>w przedmiarze robót (kosztorysie inwestorskim)</w:t>
      </w:r>
      <w:r>
        <w:rPr>
          <w:b w:val="0"/>
          <w:bCs w:val="0"/>
          <w:sz w:val="24"/>
          <w:szCs w:val="24"/>
        </w:rPr>
        <w:t xml:space="preserve"> </w:t>
      </w:r>
      <w:r w:rsidRPr="00154602">
        <w:rPr>
          <w:b w:val="0"/>
          <w:bCs w:val="0"/>
          <w:sz w:val="24"/>
          <w:szCs w:val="24"/>
        </w:rPr>
        <w:t>wymian</w:t>
      </w:r>
      <w:r>
        <w:rPr>
          <w:b w:val="0"/>
          <w:bCs w:val="0"/>
          <w:sz w:val="24"/>
          <w:szCs w:val="24"/>
        </w:rPr>
        <w:t>ę</w:t>
      </w:r>
      <w:r w:rsidRPr="00154602">
        <w:rPr>
          <w:b w:val="0"/>
          <w:bCs w:val="0"/>
          <w:sz w:val="24"/>
          <w:szCs w:val="24"/>
        </w:rPr>
        <w:t xml:space="preserve"> schodów metalowych zewnętrznych prowadzących na strych.</w:t>
      </w:r>
    </w:p>
    <w:p w14:paraId="0BE3D930" w14:textId="77777777" w:rsidR="00376216" w:rsidRPr="00154602" w:rsidRDefault="00376216" w:rsidP="00376216">
      <w:pPr>
        <w:pStyle w:val="Nagwek1"/>
        <w:shd w:val="clear" w:color="auto" w:fill="FFFFFF"/>
        <w:jc w:val="both"/>
        <w:rPr>
          <w:b w:val="0"/>
          <w:bCs w:val="0"/>
          <w:sz w:val="24"/>
          <w:szCs w:val="24"/>
        </w:rPr>
      </w:pPr>
      <w:r>
        <w:rPr>
          <w:b w:val="0"/>
          <w:bCs w:val="0"/>
          <w:sz w:val="24"/>
          <w:szCs w:val="24"/>
        </w:rPr>
        <w:lastRenderedPageBreak/>
        <w:t>Lokalizacja: Góra, ul. Mała 16, dz. nr 874/2</w:t>
      </w:r>
    </w:p>
    <w:p w14:paraId="354B6733" w14:textId="77777777" w:rsidR="00376216" w:rsidRDefault="00376216" w:rsidP="004640E5">
      <w:pPr>
        <w:shd w:val="clear" w:color="auto" w:fill="FFFFFF"/>
        <w:jc w:val="both"/>
        <w:outlineLvl w:val="0"/>
        <w:rPr>
          <w:rFonts w:ascii="Times New Roman" w:hAnsi="Times New Roman"/>
          <w:kern w:val="36"/>
        </w:rPr>
      </w:pPr>
    </w:p>
    <w:p w14:paraId="7BC54A17" w14:textId="7299E6F1" w:rsidR="004640E5" w:rsidRPr="004640E5" w:rsidRDefault="004640E5" w:rsidP="004640E5">
      <w:pPr>
        <w:shd w:val="clear" w:color="auto" w:fill="FFFFFF"/>
        <w:jc w:val="both"/>
        <w:outlineLvl w:val="0"/>
        <w:rPr>
          <w:rFonts w:ascii="Times New Roman" w:hAnsi="Times New Roman"/>
          <w:kern w:val="36"/>
        </w:rPr>
      </w:pPr>
      <w:r>
        <w:rPr>
          <w:rFonts w:ascii="Times New Roman" w:hAnsi="Times New Roman"/>
          <w:kern w:val="36"/>
        </w:rPr>
        <w:t xml:space="preserve">1.2. </w:t>
      </w:r>
      <w:r w:rsidRPr="004640E5">
        <w:rPr>
          <w:rFonts w:ascii="Times New Roman" w:hAnsi="Times New Roman"/>
          <w:kern w:val="36"/>
        </w:rPr>
        <w:t xml:space="preserve">Po stronie Wykonawcy leżą obowiązki  odpowiednio wykonania,  przeprowadzenia, opracowania lub uzyskania: </w:t>
      </w:r>
    </w:p>
    <w:p w14:paraId="5AB85C46" w14:textId="42A9F6FC" w:rsidR="004640E5" w:rsidRDefault="004640E5" w:rsidP="004640E5">
      <w:pPr>
        <w:shd w:val="clear" w:color="auto" w:fill="FFFFFF"/>
        <w:jc w:val="both"/>
        <w:outlineLvl w:val="0"/>
        <w:rPr>
          <w:rFonts w:ascii="Times New Roman" w:hAnsi="Times New Roman"/>
          <w:kern w:val="36"/>
        </w:rPr>
      </w:pPr>
      <w:r w:rsidRPr="004640E5">
        <w:rPr>
          <w:rFonts w:ascii="Times New Roman" w:hAnsi="Times New Roman"/>
          <w:kern w:val="36"/>
        </w:rPr>
        <w:t>a)</w:t>
      </w:r>
      <w:r w:rsidR="00CD0978">
        <w:rPr>
          <w:rFonts w:ascii="Times New Roman" w:hAnsi="Times New Roman"/>
          <w:kern w:val="36"/>
        </w:rPr>
        <w:t xml:space="preserve"> </w:t>
      </w:r>
      <w:r w:rsidRPr="004640E5">
        <w:rPr>
          <w:rFonts w:ascii="Times New Roman" w:hAnsi="Times New Roman"/>
          <w:kern w:val="36"/>
        </w:rPr>
        <w:t xml:space="preserve">dokumentacji w zakresie niezbędnym do zgłoszenia robót nie wymagających pozwolenia na budowę oraz ogłoszenia postępowania o udzielenie zamówienia publicznego na wykonanie na jej podstawie robót budowlanych  w trybie ustawy </w:t>
      </w:r>
      <w:proofErr w:type="spellStart"/>
      <w:r w:rsidRPr="004640E5">
        <w:rPr>
          <w:rFonts w:ascii="Times New Roman" w:hAnsi="Times New Roman"/>
          <w:kern w:val="36"/>
        </w:rPr>
        <w:t>Pzp</w:t>
      </w:r>
      <w:proofErr w:type="spellEnd"/>
      <w:r w:rsidRPr="004640E5">
        <w:rPr>
          <w:rFonts w:ascii="Times New Roman" w:hAnsi="Times New Roman"/>
          <w:kern w:val="36"/>
        </w:rPr>
        <w:t xml:space="preserve">,  informacją o planie  bioz, częścią kosztorysową,  specyfikacjami technicznymi wykonania i odbioru robót budowlanych,  </w:t>
      </w:r>
    </w:p>
    <w:p w14:paraId="7F855303" w14:textId="29BF4A8B" w:rsidR="00CD0978" w:rsidRPr="004640E5" w:rsidRDefault="00CD0978" w:rsidP="004640E5">
      <w:pPr>
        <w:shd w:val="clear" w:color="auto" w:fill="FFFFFF"/>
        <w:jc w:val="both"/>
        <w:outlineLvl w:val="0"/>
        <w:rPr>
          <w:rFonts w:ascii="Times New Roman" w:hAnsi="Times New Roman"/>
          <w:kern w:val="36"/>
        </w:rPr>
      </w:pPr>
      <w:r w:rsidRPr="00CD0978">
        <w:rPr>
          <w:rFonts w:ascii="Times New Roman" w:hAnsi="Times New Roman"/>
          <w:kern w:val="36"/>
        </w:rPr>
        <w:t>b) opracowanie projektu tymczasowej organizacji ruchu dla lokalizacji: Góra, ul. Mała 16,</w:t>
      </w:r>
    </w:p>
    <w:p w14:paraId="6DB8D673" w14:textId="5296EF7E" w:rsidR="004640E5" w:rsidRDefault="00CD0978" w:rsidP="004640E5">
      <w:pPr>
        <w:shd w:val="clear" w:color="auto" w:fill="FFFFFF"/>
        <w:jc w:val="both"/>
        <w:outlineLvl w:val="0"/>
        <w:rPr>
          <w:rFonts w:ascii="Times New Roman" w:hAnsi="Times New Roman"/>
          <w:kern w:val="36"/>
        </w:rPr>
      </w:pPr>
      <w:r>
        <w:rPr>
          <w:rFonts w:ascii="Times New Roman" w:hAnsi="Times New Roman"/>
          <w:kern w:val="36"/>
        </w:rPr>
        <w:t>c</w:t>
      </w:r>
      <w:r w:rsidR="004640E5" w:rsidRPr="004640E5">
        <w:rPr>
          <w:rFonts w:ascii="Times New Roman" w:hAnsi="Times New Roman"/>
          <w:kern w:val="36"/>
        </w:rPr>
        <w:t>)</w:t>
      </w:r>
      <w:r>
        <w:rPr>
          <w:rFonts w:ascii="Times New Roman" w:hAnsi="Times New Roman"/>
          <w:kern w:val="36"/>
        </w:rPr>
        <w:t xml:space="preserve"> </w:t>
      </w:r>
      <w:r w:rsidR="004640E5" w:rsidRPr="004640E5">
        <w:rPr>
          <w:rFonts w:ascii="Times New Roman" w:hAnsi="Times New Roman"/>
          <w:kern w:val="36"/>
        </w:rPr>
        <w:t>wszelkich  niezbędnych  opinii, uzgodnień i decyzji, w tym uzgodnienie Dolnośląskiego Wojewódzkiego Konserwatora Zabytków we Wrocławiu.</w:t>
      </w:r>
    </w:p>
    <w:p w14:paraId="043F7FA3" w14:textId="77777777" w:rsidR="00FD1DDD" w:rsidRDefault="00FD1DDD" w:rsidP="004640E5">
      <w:pPr>
        <w:shd w:val="clear" w:color="auto" w:fill="FFFFFF"/>
        <w:jc w:val="both"/>
        <w:outlineLvl w:val="0"/>
        <w:rPr>
          <w:rFonts w:ascii="Times New Roman" w:hAnsi="Times New Roman"/>
          <w:kern w:val="36"/>
        </w:rPr>
      </w:pPr>
    </w:p>
    <w:p w14:paraId="73FB9835" w14:textId="3027A14B" w:rsidR="00FD1DDD" w:rsidRPr="004640E5" w:rsidRDefault="00FD1DDD" w:rsidP="00FD1DDD">
      <w:pPr>
        <w:shd w:val="clear" w:color="auto" w:fill="FFFFFF"/>
        <w:jc w:val="both"/>
        <w:outlineLvl w:val="0"/>
        <w:rPr>
          <w:rFonts w:ascii="Times New Roman" w:hAnsi="Times New Roman"/>
          <w:kern w:val="36"/>
        </w:rPr>
      </w:pPr>
      <w:r w:rsidRPr="00FD1DDD">
        <w:rPr>
          <w:rFonts w:ascii="Times New Roman" w:hAnsi="Times New Roman"/>
          <w:kern w:val="36"/>
        </w:rPr>
        <w:t xml:space="preserve">Dla każdego z zadań inwestycyjnych, których dotyczy przedmiot umowy Wykonawca winien opracować odrębną dokumentację projektowo - kosztorysową i odrębnie </w:t>
      </w:r>
      <w:r>
        <w:rPr>
          <w:rFonts w:ascii="Times New Roman" w:hAnsi="Times New Roman"/>
          <w:kern w:val="36"/>
        </w:rPr>
        <w:t xml:space="preserve">złożyć </w:t>
      </w:r>
      <w:r w:rsidRPr="004640E5">
        <w:rPr>
          <w:rFonts w:ascii="Times New Roman" w:hAnsi="Times New Roman"/>
          <w:kern w:val="36"/>
        </w:rPr>
        <w:t>zgłoszeni</w:t>
      </w:r>
      <w:r>
        <w:rPr>
          <w:rFonts w:ascii="Times New Roman" w:hAnsi="Times New Roman"/>
          <w:kern w:val="36"/>
        </w:rPr>
        <w:t>e</w:t>
      </w:r>
      <w:r w:rsidRPr="004640E5">
        <w:rPr>
          <w:rFonts w:ascii="Times New Roman" w:hAnsi="Times New Roman"/>
          <w:kern w:val="36"/>
        </w:rPr>
        <w:t xml:space="preserve"> robót nie wymagających pozwolenia na budowę</w:t>
      </w:r>
      <w:r>
        <w:rPr>
          <w:rFonts w:ascii="Times New Roman" w:hAnsi="Times New Roman"/>
          <w:kern w:val="36"/>
        </w:rPr>
        <w:t>.</w:t>
      </w:r>
    </w:p>
    <w:p w14:paraId="6490205B" w14:textId="56AA7E0A" w:rsidR="000E59E8" w:rsidRPr="000E59E8" w:rsidRDefault="000E59E8" w:rsidP="00CD0978">
      <w:pPr>
        <w:spacing w:line="276" w:lineRule="auto"/>
        <w:jc w:val="both"/>
        <w:rPr>
          <w:rFonts w:ascii="Times New Roman" w:hAnsi="Times New Roman"/>
          <w:szCs w:val="22"/>
        </w:rPr>
      </w:pPr>
    </w:p>
    <w:p w14:paraId="370FDB1B" w14:textId="77777777" w:rsidR="00CD0978" w:rsidRDefault="00CD0978" w:rsidP="00CD0978">
      <w:pPr>
        <w:spacing w:line="259" w:lineRule="auto"/>
        <w:jc w:val="both"/>
        <w:rPr>
          <w:rFonts w:ascii="Times New Roman" w:hAnsi="Times New Roman"/>
          <w:bCs/>
        </w:rPr>
      </w:pPr>
      <w:r w:rsidRPr="00190D2D">
        <w:rPr>
          <w:rFonts w:ascii="Times New Roman" w:hAnsi="Times New Roman"/>
          <w:bCs/>
        </w:rPr>
        <w:t>2.Wymagania dotyczące zakresu, formy i ilości egzemplarzy, do których przekazania jest zobowiązany Wykonawca w związku z realizacją przedmiotu umowy:</w:t>
      </w:r>
    </w:p>
    <w:p w14:paraId="3A794F76" w14:textId="24FA44A1" w:rsidR="00CD0978" w:rsidRPr="00CD0978" w:rsidRDefault="00CD0978" w:rsidP="00CD0978">
      <w:pPr>
        <w:pStyle w:val="Akapitzlist"/>
        <w:numPr>
          <w:ilvl w:val="0"/>
          <w:numId w:val="10"/>
        </w:numPr>
        <w:spacing w:line="259" w:lineRule="auto"/>
        <w:jc w:val="both"/>
        <w:rPr>
          <w:rFonts w:ascii="Times New Roman" w:hAnsi="Times New Roman"/>
          <w:bCs/>
        </w:rPr>
      </w:pPr>
      <w:r w:rsidRPr="00CD0978">
        <w:rPr>
          <w:rFonts w:ascii="Times New Roman" w:hAnsi="Times New Roman"/>
          <w:szCs w:val="22"/>
        </w:rPr>
        <w:t>dokumentacja projektowa  w zakresie</w:t>
      </w:r>
      <w:r w:rsidRPr="00CD0978">
        <w:rPr>
          <w:rFonts w:ascii="Times New Roman" w:hAnsi="Times New Roman"/>
          <w:bCs/>
        </w:rPr>
        <w:t xml:space="preserve"> zgodnym z opisem zawartym w </w:t>
      </w:r>
      <w:r w:rsidRPr="00CD0978">
        <w:rPr>
          <w:rFonts w:ascii="Times New Roman" w:eastAsiaTheme="minorEastAsia" w:hAnsi="Times New Roman"/>
          <w:kern w:val="28"/>
        </w:rPr>
        <w:t>§1</w:t>
      </w:r>
      <w:r w:rsidRPr="00CD0978">
        <w:rPr>
          <w:rFonts w:ascii="Times New Roman" w:eastAsiaTheme="minorEastAsia" w:hAnsi="Times New Roman"/>
          <w:b/>
          <w:bCs/>
          <w:kern w:val="28"/>
        </w:rPr>
        <w:t xml:space="preserve"> </w:t>
      </w:r>
      <w:r w:rsidRPr="00CD0978">
        <w:rPr>
          <w:rFonts w:ascii="Times New Roman" w:hAnsi="Times New Roman"/>
          <w:bCs/>
        </w:rPr>
        <w:t xml:space="preserve"> ust. 1.1. i  1.2 umowy</w:t>
      </w:r>
      <w:r w:rsidR="00FD1DDD">
        <w:rPr>
          <w:rFonts w:ascii="Times New Roman" w:hAnsi="Times New Roman"/>
          <w:bCs/>
        </w:rPr>
        <w:tab/>
      </w:r>
      <w:r w:rsidR="00FD1DDD">
        <w:rPr>
          <w:rFonts w:ascii="Times New Roman" w:hAnsi="Times New Roman"/>
          <w:bCs/>
        </w:rPr>
        <w:tab/>
      </w:r>
      <w:r w:rsidR="00FD1DDD">
        <w:rPr>
          <w:rFonts w:ascii="Times New Roman" w:hAnsi="Times New Roman"/>
          <w:bCs/>
        </w:rPr>
        <w:tab/>
      </w:r>
      <w:r w:rsidR="00FD1DDD">
        <w:rPr>
          <w:rFonts w:ascii="Times New Roman" w:hAnsi="Times New Roman"/>
          <w:bCs/>
        </w:rPr>
        <w:tab/>
      </w:r>
      <w:r w:rsidR="00FD1DDD">
        <w:rPr>
          <w:rFonts w:ascii="Times New Roman" w:hAnsi="Times New Roman"/>
          <w:bCs/>
        </w:rPr>
        <w:tab/>
      </w:r>
      <w:r w:rsidR="00FD1DDD">
        <w:rPr>
          <w:rFonts w:ascii="Times New Roman" w:hAnsi="Times New Roman"/>
          <w:bCs/>
        </w:rPr>
        <w:tab/>
      </w:r>
      <w:r w:rsidR="00FD1DDD">
        <w:rPr>
          <w:rFonts w:ascii="Times New Roman" w:hAnsi="Times New Roman"/>
          <w:bCs/>
        </w:rPr>
        <w:tab/>
      </w:r>
      <w:r w:rsidRPr="00CD0978">
        <w:rPr>
          <w:rFonts w:ascii="Times New Roman" w:hAnsi="Times New Roman"/>
          <w:bCs/>
        </w:rPr>
        <w:t xml:space="preserve">- </w:t>
      </w:r>
      <w:r w:rsidRPr="00CD0978">
        <w:rPr>
          <w:rFonts w:ascii="Times New Roman" w:hAnsi="Times New Roman"/>
          <w:szCs w:val="22"/>
        </w:rPr>
        <w:t>5 egz.,</w:t>
      </w:r>
    </w:p>
    <w:p w14:paraId="594DE190" w14:textId="77777777" w:rsidR="00CD0978" w:rsidRPr="00CD0978" w:rsidRDefault="00CD0978" w:rsidP="00CD0978">
      <w:pPr>
        <w:pStyle w:val="Akapitzlist"/>
        <w:numPr>
          <w:ilvl w:val="0"/>
          <w:numId w:val="10"/>
        </w:numPr>
        <w:spacing w:line="259" w:lineRule="auto"/>
        <w:jc w:val="both"/>
        <w:rPr>
          <w:rFonts w:ascii="Times New Roman" w:hAnsi="Times New Roman"/>
          <w:bCs/>
        </w:rPr>
      </w:pPr>
      <w:proofErr w:type="spellStart"/>
      <w:r w:rsidRPr="00CD0978">
        <w:rPr>
          <w:rFonts w:ascii="Times New Roman" w:hAnsi="Times New Roman"/>
          <w:szCs w:val="22"/>
        </w:rPr>
        <w:t>STWiORB</w:t>
      </w:r>
      <w:proofErr w:type="spellEnd"/>
      <w:r w:rsidRPr="00CD0978">
        <w:rPr>
          <w:rFonts w:ascii="Times New Roman" w:hAnsi="Times New Roman"/>
          <w:szCs w:val="22"/>
        </w:rPr>
        <w:t xml:space="preserve"> </w:t>
      </w:r>
      <w:r w:rsidRPr="00CD0978">
        <w:rPr>
          <w:rFonts w:ascii="Times New Roman" w:hAnsi="Times New Roman"/>
          <w:szCs w:val="22"/>
        </w:rPr>
        <w:tab/>
      </w:r>
      <w:r w:rsidRPr="00CD0978">
        <w:rPr>
          <w:rFonts w:ascii="Times New Roman" w:hAnsi="Times New Roman"/>
          <w:szCs w:val="22"/>
        </w:rPr>
        <w:tab/>
      </w:r>
      <w:r w:rsidRPr="00CD0978">
        <w:rPr>
          <w:rFonts w:ascii="Times New Roman" w:hAnsi="Times New Roman"/>
          <w:szCs w:val="22"/>
        </w:rPr>
        <w:tab/>
      </w:r>
      <w:r w:rsidRPr="00CD0978">
        <w:rPr>
          <w:rFonts w:ascii="Times New Roman" w:hAnsi="Times New Roman"/>
          <w:szCs w:val="22"/>
        </w:rPr>
        <w:tab/>
      </w:r>
      <w:r w:rsidRPr="00CD0978">
        <w:rPr>
          <w:rFonts w:ascii="Times New Roman" w:hAnsi="Times New Roman"/>
          <w:szCs w:val="22"/>
        </w:rPr>
        <w:tab/>
      </w:r>
      <w:r w:rsidRPr="00CD0978">
        <w:rPr>
          <w:rFonts w:ascii="Times New Roman" w:hAnsi="Times New Roman"/>
          <w:szCs w:val="22"/>
        </w:rPr>
        <w:tab/>
      </w:r>
      <w:r w:rsidRPr="00CD0978">
        <w:rPr>
          <w:rFonts w:ascii="Times New Roman" w:hAnsi="Times New Roman"/>
          <w:szCs w:val="22"/>
        </w:rPr>
        <w:tab/>
        <w:t>– 2 egz.</w:t>
      </w:r>
    </w:p>
    <w:p w14:paraId="433279D4" w14:textId="1EE767A0" w:rsidR="00CD0978" w:rsidRPr="00CD0978" w:rsidRDefault="00CD0978" w:rsidP="00CD0978">
      <w:pPr>
        <w:pStyle w:val="Akapitzlist"/>
        <w:numPr>
          <w:ilvl w:val="0"/>
          <w:numId w:val="10"/>
        </w:numPr>
        <w:spacing w:line="259" w:lineRule="auto"/>
        <w:jc w:val="both"/>
        <w:rPr>
          <w:rFonts w:ascii="Times New Roman" w:hAnsi="Times New Roman"/>
          <w:bCs/>
        </w:rPr>
      </w:pPr>
      <w:r w:rsidRPr="00CD0978">
        <w:rPr>
          <w:rFonts w:ascii="Times New Roman" w:hAnsi="Times New Roman"/>
          <w:szCs w:val="22"/>
        </w:rPr>
        <w:t xml:space="preserve">informacja do planu  BIOZ </w:t>
      </w:r>
      <w:r w:rsidRPr="00CD0978">
        <w:rPr>
          <w:rFonts w:ascii="Times New Roman" w:hAnsi="Times New Roman"/>
          <w:szCs w:val="22"/>
        </w:rPr>
        <w:tab/>
      </w:r>
      <w:r w:rsidRPr="00CD0978">
        <w:rPr>
          <w:rFonts w:ascii="Times New Roman" w:hAnsi="Times New Roman"/>
          <w:szCs w:val="22"/>
        </w:rPr>
        <w:tab/>
      </w:r>
      <w:r w:rsidRPr="00CD0978">
        <w:rPr>
          <w:rFonts w:ascii="Times New Roman" w:hAnsi="Times New Roman"/>
          <w:szCs w:val="22"/>
        </w:rPr>
        <w:tab/>
      </w:r>
      <w:r w:rsidRPr="00CD0978">
        <w:rPr>
          <w:rFonts w:ascii="Times New Roman" w:hAnsi="Times New Roman"/>
          <w:szCs w:val="22"/>
        </w:rPr>
        <w:tab/>
      </w:r>
      <w:r w:rsidR="00FD1DDD">
        <w:rPr>
          <w:rFonts w:ascii="Times New Roman" w:hAnsi="Times New Roman"/>
          <w:szCs w:val="22"/>
        </w:rPr>
        <w:tab/>
      </w:r>
      <w:r w:rsidRPr="00CD0978">
        <w:rPr>
          <w:rFonts w:ascii="Times New Roman" w:hAnsi="Times New Roman"/>
          <w:szCs w:val="22"/>
        </w:rPr>
        <w:t xml:space="preserve">– 5 egz.gz. </w:t>
      </w:r>
    </w:p>
    <w:p w14:paraId="16569809" w14:textId="77777777" w:rsidR="00FD1DDD" w:rsidRPr="00FD1DDD" w:rsidRDefault="00CD0978" w:rsidP="00CD0978">
      <w:pPr>
        <w:pStyle w:val="Akapitzlist"/>
        <w:numPr>
          <w:ilvl w:val="0"/>
          <w:numId w:val="10"/>
        </w:numPr>
        <w:spacing w:line="259" w:lineRule="auto"/>
        <w:jc w:val="both"/>
        <w:rPr>
          <w:rFonts w:ascii="Times New Roman" w:hAnsi="Times New Roman"/>
          <w:bCs/>
        </w:rPr>
      </w:pPr>
      <w:r w:rsidRPr="00CD0978">
        <w:rPr>
          <w:rFonts w:ascii="Times New Roman" w:hAnsi="Times New Roman"/>
          <w:szCs w:val="22"/>
        </w:rPr>
        <w:t xml:space="preserve">przedmiar robót i kosztorys inwestorski </w:t>
      </w:r>
      <w:r w:rsidR="00FD1DDD">
        <w:rPr>
          <w:rFonts w:ascii="Times New Roman" w:hAnsi="Times New Roman"/>
          <w:szCs w:val="22"/>
        </w:rPr>
        <w:tab/>
      </w:r>
      <w:r w:rsidR="00FD1DDD">
        <w:rPr>
          <w:rFonts w:ascii="Times New Roman" w:hAnsi="Times New Roman"/>
          <w:szCs w:val="22"/>
        </w:rPr>
        <w:tab/>
      </w:r>
      <w:r w:rsidR="00FD1DDD">
        <w:rPr>
          <w:rFonts w:ascii="Times New Roman" w:hAnsi="Times New Roman"/>
          <w:szCs w:val="22"/>
        </w:rPr>
        <w:tab/>
      </w:r>
      <w:r w:rsidRPr="00CD0978">
        <w:rPr>
          <w:rFonts w:ascii="Times New Roman" w:hAnsi="Times New Roman"/>
          <w:szCs w:val="22"/>
        </w:rPr>
        <w:t xml:space="preserve">–  2 egz., </w:t>
      </w:r>
    </w:p>
    <w:p w14:paraId="3E58DFB1" w14:textId="3417F674" w:rsidR="00CD0978" w:rsidRPr="00CD0978" w:rsidRDefault="00CD0978" w:rsidP="00FD1DDD">
      <w:pPr>
        <w:pStyle w:val="Akapitzlist"/>
        <w:spacing w:line="259" w:lineRule="auto"/>
        <w:jc w:val="both"/>
        <w:rPr>
          <w:rFonts w:ascii="Times New Roman" w:hAnsi="Times New Roman"/>
          <w:bCs/>
        </w:rPr>
      </w:pPr>
      <w:r w:rsidRPr="00CD0978">
        <w:rPr>
          <w:rFonts w:ascii="Times New Roman" w:hAnsi="Times New Roman"/>
          <w:szCs w:val="22"/>
        </w:rPr>
        <w:t xml:space="preserve">z </w:t>
      </w:r>
      <w:r w:rsidRPr="00CD0978">
        <w:rPr>
          <w:rFonts w:ascii="Times New Roman" w:hAnsi="Times New Roman"/>
          <w:bCs/>
        </w:rPr>
        <w:t xml:space="preserve">zastrzeżeniem, iż  </w:t>
      </w:r>
      <w:r w:rsidRPr="00CD0978">
        <w:rPr>
          <w:rFonts w:ascii="Times New Roman" w:hAnsi="Times New Roman"/>
          <w:b/>
        </w:rPr>
        <w:t xml:space="preserve">do każdej pozycji </w:t>
      </w:r>
      <w:proofErr w:type="spellStart"/>
      <w:r w:rsidRPr="00CD0978">
        <w:rPr>
          <w:rFonts w:ascii="Times New Roman" w:hAnsi="Times New Roman"/>
          <w:b/>
        </w:rPr>
        <w:t>niekatalogowej</w:t>
      </w:r>
      <w:proofErr w:type="spellEnd"/>
      <w:r w:rsidRPr="00CD0978">
        <w:rPr>
          <w:rFonts w:ascii="Times New Roman" w:hAnsi="Times New Roman"/>
          <w:b/>
        </w:rPr>
        <w:t xml:space="preserve"> (np. kalkulacja własna, wycena własna, analogia itp.) należy załączyć indywidualną wycenę każdej takiej pozycji,</w:t>
      </w:r>
    </w:p>
    <w:p w14:paraId="5A8AC7F3" w14:textId="77777777" w:rsidR="00FD1DDD" w:rsidRPr="00FD1DDD" w:rsidRDefault="00CD0978" w:rsidP="00CD0978">
      <w:pPr>
        <w:pStyle w:val="Akapitzlist"/>
        <w:numPr>
          <w:ilvl w:val="0"/>
          <w:numId w:val="10"/>
        </w:numPr>
        <w:spacing w:line="259" w:lineRule="auto"/>
        <w:jc w:val="both"/>
        <w:rPr>
          <w:rFonts w:ascii="Times New Roman" w:hAnsi="Times New Roman"/>
          <w:bCs/>
        </w:rPr>
      </w:pPr>
      <w:r w:rsidRPr="00CD0978">
        <w:rPr>
          <w:rFonts w:ascii="Times New Roman" w:hAnsi="Times New Roman"/>
        </w:rPr>
        <w:t xml:space="preserve">przygotowanie kompletnej dokumentacji w wersji elektronicznej na nośniku </w:t>
      </w:r>
      <w:r w:rsidR="003C10E3">
        <w:rPr>
          <w:rFonts w:ascii="Times New Roman" w:hAnsi="Times New Roman"/>
        </w:rPr>
        <w:t>PENDRIVE</w:t>
      </w:r>
      <w:r w:rsidRPr="00CD0978">
        <w:rPr>
          <w:rFonts w:ascii="Times New Roman" w:hAnsi="Times New Roman"/>
        </w:rPr>
        <w:t xml:space="preserve"> w formacie PDF, umożliwiającej opublikowanie zamówienia publicznego w Internecie </w:t>
      </w:r>
      <w:r w:rsidR="00FD1DDD">
        <w:rPr>
          <w:rFonts w:ascii="Times New Roman" w:hAnsi="Times New Roman"/>
        </w:rPr>
        <w:tab/>
      </w:r>
      <w:r w:rsidR="00FD1DDD">
        <w:rPr>
          <w:rFonts w:ascii="Times New Roman" w:hAnsi="Times New Roman"/>
        </w:rPr>
        <w:tab/>
      </w:r>
      <w:r w:rsidR="00FD1DDD">
        <w:rPr>
          <w:rFonts w:ascii="Times New Roman" w:hAnsi="Times New Roman"/>
        </w:rPr>
        <w:tab/>
      </w:r>
      <w:r w:rsidR="00FD1DDD">
        <w:rPr>
          <w:rFonts w:ascii="Times New Roman" w:hAnsi="Times New Roman"/>
        </w:rPr>
        <w:tab/>
      </w:r>
      <w:r w:rsidR="00FD1DDD">
        <w:rPr>
          <w:rFonts w:ascii="Times New Roman" w:hAnsi="Times New Roman"/>
        </w:rPr>
        <w:tab/>
      </w:r>
      <w:r w:rsidR="00FD1DDD">
        <w:rPr>
          <w:rFonts w:ascii="Times New Roman" w:hAnsi="Times New Roman"/>
        </w:rPr>
        <w:tab/>
      </w:r>
      <w:r w:rsidR="00FD1DDD">
        <w:rPr>
          <w:rFonts w:ascii="Times New Roman" w:hAnsi="Times New Roman"/>
        </w:rPr>
        <w:tab/>
      </w:r>
      <w:r w:rsidRPr="00CD0978">
        <w:rPr>
          <w:rFonts w:ascii="Times New Roman" w:hAnsi="Times New Roman"/>
        </w:rPr>
        <w:t xml:space="preserve">– 2 szt., </w:t>
      </w:r>
    </w:p>
    <w:p w14:paraId="066A451B" w14:textId="00410C8A" w:rsidR="00CD0978" w:rsidRPr="00CD0978" w:rsidRDefault="00CD0978" w:rsidP="00FD1DDD">
      <w:pPr>
        <w:pStyle w:val="Akapitzlist"/>
        <w:spacing w:line="259" w:lineRule="auto"/>
        <w:jc w:val="both"/>
        <w:rPr>
          <w:rFonts w:ascii="Times New Roman" w:hAnsi="Times New Roman"/>
          <w:bCs/>
        </w:rPr>
      </w:pPr>
      <w:r w:rsidRPr="00CD0978">
        <w:rPr>
          <w:rFonts w:ascii="Times New Roman" w:hAnsi="Times New Roman"/>
        </w:rPr>
        <w:t>z zastrzeżeniem, że przedmiary winny być zapisane w odrębnym pliku, a kosztorysy winny być przekazane w plikach podstawowych programu do kosztorysowania w formie szczegółowej (ATH lub KST)</w:t>
      </w:r>
      <w:r>
        <w:rPr>
          <w:rFonts w:ascii="Times New Roman" w:hAnsi="Times New Roman"/>
        </w:rPr>
        <w:t>;</w:t>
      </w:r>
    </w:p>
    <w:p w14:paraId="105A1584" w14:textId="63426D5C" w:rsidR="00CD0978" w:rsidRPr="00CD0978" w:rsidRDefault="00CD0978" w:rsidP="00CD0978">
      <w:pPr>
        <w:pStyle w:val="Akapitzlist"/>
        <w:numPr>
          <w:ilvl w:val="0"/>
          <w:numId w:val="10"/>
        </w:numPr>
        <w:spacing w:line="259" w:lineRule="auto"/>
        <w:jc w:val="both"/>
        <w:rPr>
          <w:rFonts w:ascii="Times New Roman" w:hAnsi="Times New Roman"/>
          <w:bCs/>
        </w:rPr>
      </w:pPr>
      <w:r w:rsidRPr="00CD0978">
        <w:rPr>
          <w:rFonts w:ascii="Times New Roman" w:hAnsi="Times New Roman"/>
        </w:rPr>
        <w:t xml:space="preserve">wykonanie </w:t>
      </w:r>
      <w:r w:rsidRPr="00CD0978">
        <w:rPr>
          <w:rFonts w:ascii="Times New Roman" w:eastAsiaTheme="minorEastAsia" w:hAnsi="Times New Roman"/>
          <w:kern w:val="28"/>
        </w:rPr>
        <w:t>jednorazowej aktualizacji kosztorysu  inwestorskiego na zasadach opisanych    w</w:t>
      </w:r>
      <w:r w:rsidRPr="00CD0978">
        <w:rPr>
          <w:rFonts w:ascii="Times New Roman" w:eastAsiaTheme="minorEastAsia" w:hAnsi="Times New Roman"/>
          <w:color w:val="FF0000"/>
          <w:kern w:val="28"/>
        </w:rPr>
        <w:t xml:space="preserve"> </w:t>
      </w:r>
      <w:r w:rsidRPr="00CD0978">
        <w:rPr>
          <w:rFonts w:ascii="Times New Roman" w:eastAsiaTheme="minorEastAsia" w:hAnsi="Times New Roman"/>
          <w:color w:val="000000" w:themeColor="text1"/>
          <w:kern w:val="28"/>
        </w:rPr>
        <w:t xml:space="preserve">umowie. </w:t>
      </w:r>
    </w:p>
    <w:p w14:paraId="7D235C1A" w14:textId="180C3E0B" w:rsidR="00623AD5" w:rsidRDefault="00623AD5" w:rsidP="00623AD5">
      <w:pPr>
        <w:pStyle w:val="Tekstpodstawowy"/>
        <w:spacing w:line="276" w:lineRule="auto"/>
        <w:rPr>
          <w:rFonts w:ascii="Times New Roman" w:hAnsi="Times New Roman"/>
          <w:b/>
          <w:bCs/>
          <w:color w:val="auto"/>
          <w:sz w:val="24"/>
          <w:szCs w:val="24"/>
        </w:rPr>
      </w:pPr>
      <w:r>
        <w:rPr>
          <w:rFonts w:ascii="Times New Roman" w:hAnsi="Times New Roman"/>
          <w:sz w:val="24"/>
          <w:szCs w:val="24"/>
        </w:rPr>
        <w:t>2.</w:t>
      </w:r>
      <w:r w:rsidR="006E0C1F">
        <w:rPr>
          <w:rFonts w:ascii="Times New Roman" w:hAnsi="Times New Roman"/>
          <w:sz w:val="24"/>
          <w:szCs w:val="24"/>
        </w:rPr>
        <w:t>1</w:t>
      </w:r>
      <w:r>
        <w:rPr>
          <w:rFonts w:ascii="Times New Roman" w:hAnsi="Times New Roman"/>
          <w:sz w:val="24"/>
          <w:szCs w:val="24"/>
        </w:rPr>
        <w:t>.</w:t>
      </w:r>
      <w:r w:rsidR="00216179">
        <w:rPr>
          <w:rFonts w:ascii="Times New Roman" w:hAnsi="Times New Roman"/>
          <w:sz w:val="24"/>
          <w:szCs w:val="24"/>
        </w:rPr>
        <w:t xml:space="preserve"> </w:t>
      </w:r>
      <w:r>
        <w:rPr>
          <w:rFonts w:ascii="Times New Roman" w:hAnsi="Times New Roman"/>
          <w:sz w:val="24"/>
          <w:szCs w:val="24"/>
        </w:rPr>
        <w:t xml:space="preserve">Wykonawca na każdym etapie realizacji umowy ściśle współpracuje i konsultuje się                                              z Zamawiającym. </w:t>
      </w:r>
    </w:p>
    <w:p w14:paraId="717A8489" w14:textId="02D6C62D"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2.</w:t>
      </w:r>
      <w:r w:rsidR="00F85F55">
        <w:rPr>
          <w:rFonts w:ascii="Times New Roman" w:eastAsiaTheme="minorEastAsia" w:hAnsi="Times New Roman"/>
          <w:kern w:val="28"/>
        </w:rPr>
        <w:t>2</w:t>
      </w:r>
      <w:r>
        <w:rPr>
          <w:rFonts w:ascii="Times New Roman" w:eastAsiaTheme="minorEastAsia" w:hAnsi="Times New Roman"/>
          <w:kern w:val="28"/>
        </w:rPr>
        <w:t>.</w:t>
      </w:r>
      <w:r w:rsidR="00216179">
        <w:rPr>
          <w:rFonts w:ascii="Times New Roman" w:eastAsiaTheme="minorEastAsia" w:hAnsi="Times New Roman"/>
          <w:kern w:val="28"/>
        </w:rPr>
        <w:t xml:space="preserve"> </w:t>
      </w:r>
      <w:r>
        <w:rPr>
          <w:rFonts w:ascii="Times New Roman" w:eastAsiaTheme="minorEastAsia" w:hAnsi="Times New Roman"/>
          <w:kern w:val="28"/>
        </w:rPr>
        <w:t xml:space="preserve">Wymagane jest opracowanie dokumentacji projektowej w zakresie zgodnym       </w:t>
      </w:r>
      <w:r w:rsidR="003C10E3">
        <w:rPr>
          <w:rFonts w:ascii="Times New Roman" w:eastAsiaTheme="minorEastAsia" w:hAnsi="Times New Roman"/>
          <w:kern w:val="28"/>
        </w:rPr>
        <w:t xml:space="preserve"> </w:t>
      </w:r>
      <w:r>
        <w:rPr>
          <w:rFonts w:ascii="Times New Roman" w:eastAsiaTheme="minorEastAsia" w:hAnsi="Times New Roman"/>
          <w:kern w:val="28"/>
        </w:rPr>
        <w:t xml:space="preserve">                                 z obowiązującymi przepisami prawa, zwłaszcza w zakresie niezbędnym </w:t>
      </w:r>
      <w:r w:rsidR="00D5788D">
        <w:rPr>
          <w:rFonts w:ascii="Times New Roman" w:eastAsiaTheme="minorEastAsia" w:hAnsi="Times New Roman"/>
          <w:kern w:val="28"/>
        </w:rPr>
        <w:t xml:space="preserve"> do zgłoszenia robót nie wymagających </w:t>
      </w:r>
      <w:r>
        <w:rPr>
          <w:rFonts w:ascii="Times New Roman" w:eastAsiaTheme="minorEastAsia" w:hAnsi="Times New Roman"/>
          <w:kern w:val="28"/>
        </w:rPr>
        <w:t xml:space="preserve">pozwolenia na budowę, przygotowania postępowania o udzielenie zamówienia publicznego w trybie ustawy Prawo zamówień publicznych </w:t>
      </w:r>
      <w:r>
        <w:rPr>
          <w:rFonts w:ascii="Times New Roman" w:eastAsiaTheme="minorEastAsia" w:hAnsi="Times New Roman"/>
          <w:kern w:val="28"/>
          <w:u w:val="single"/>
        </w:rPr>
        <w:t>z wynagrodzeniem ryczałtowym</w:t>
      </w:r>
      <w:r>
        <w:rPr>
          <w:rFonts w:ascii="Times New Roman" w:eastAsiaTheme="minorEastAsia" w:hAnsi="Times New Roman"/>
          <w:kern w:val="28"/>
        </w:rPr>
        <w:t xml:space="preserve"> * oraz wykonania na jej podstawie  robót budowlanych.</w:t>
      </w:r>
    </w:p>
    <w:p w14:paraId="043B6CEA" w14:textId="3A5B84CB" w:rsidR="00623AD5" w:rsidRDefault="00623AD5" w:rsidP="00623AD5">
      <w:pPr>
        <w:widowControl w:val="0"/>
        <w:overflowPunct w:val="0"/>
        <w:adjustRightInd w:val="0"/>
        <w:spacing w:line="276" w:lineRule="auto"/>
        <w:jc w:val="both"/>
        <w:rPr>
          <w:rFonts w:ascii="Times New Roman" w:eastAsiaTheme="minorEastAsia" w:hAnsi="Times New Roman"/>
          <w:b/>
          <w:bCs/>
          <w:kern w:val="28"/>
        </w:rPr>
      </w:pPr>
      <w:r>
        <w:rPr>
          <w:rFonts w:ascii="Times New Roman" w:eastAsiaTheme="minorEastAsia" w:hAnsi="Times New Roman"/>
          <w:kern w:val="28"/>
        </w:rPr>
        <w:t>2.</w:t>
      </w:r>
      <w:r w:rsidR="00F85F55">
        <w:rPr>
          <w:rFonts w:ascii="Times New Roman" w:eastAsiaTheme="minorEastAsia" w:hAnsi="Times New Roman"/>
          <w:kern w:val="28"/>
        </w:rPr>
        <w:t>3</w:t>
      </w:r>
      <w:r>
        <w:rPr>
          <w:rFonts w:ascii="Times New Roman" w:eastAsiaTheme="minorEastAsia" w:hAnsi="Times New Roman"/>
          <w:kern w:val="28"/>
        </w:rPr>
        <w:t>.</w:t>
      </w:r>
      <w:r w:rsidR="00216179">
        <w:rPr>
          <w:rFonts w:ascii="Times New Roman" w:eastAsiaTheme="minorEastAsia" w:hAnsi="Times New Roman"/>
          <w:kern w:val="28"/>
        </w:rPr>
        <w:t xml:space="preserve"> </w:t>
      </w:r>
      <w:r>
        <w:rPr>
          <w:rFonts w:ascii="Times New Roman" w:eastAsiaTheme="minorEastAsia" w:hAnsi="Times New Roman"/>
          <w:kern w:val="28"/>
        </w:rPr>
        <w:t>Wykonawca przy opracowywaniu dokumentacji projektowej i specyfikacji technicznej wykonania i odbioru robót, które następnie służyć będzie jako opis przedmiotu zamówienia                    w postępowaniu o udzielenie zamówienia publicznego zobowiązany jest do stosowania się odpowiednio postanowień art. 99-103 ustawy Prawo zamówień publicznych (Dz. U. z 202</w:t>
      </w:r>
      <w:r w:rsidR="003C10E3">
        <w:rPr>
          <w:rFonts w:ascii="Times New Roman" w:eastAsiaTheme="minorEastAsia" w:hAnsi="Times New Roman"/>
          <w:kern w:val="28"/>
        </w:rPr>
        <w:t>6</w:t>
      </w:r>
      <w:r w:rsidR="004230C8">
        <w:rPr>
          <w:rFonts w:ascii="Times New Roman" w:eastAsiaTheme="minorEastAsia" w:hAnsi="Times New Roman"/>
          <w:kern w:val="28"/>
        </w:rPr>
        <w:t xml:space="preserve"> </w:t>
      </w:r>
      <w:r>
        <w:rPr>
          <w:rFonts w:ascii="Times New Roman" w:eastAsiaTheme="minorEastAsia" w:hAnsi="Times New Roman"/>
          <w:kern w:val="28"/>
        </w:rPr>
        <w:t>r., poz.</w:t>
      </w:r>
      <w:r w:rsidR="003C10E3">
        <w:rPr>
          <w:rFonts w:ascii="Times New Roman" w:eastAsiaTheme="minorEastAsia" w:hAnsi="Times New Roman"/>
          <w:kern w:val="28"/>
        </w:rPr>
        <w:t xml:space="preserve"> 793</w:t>
      </w:r>
      <w:r>
        <w:rPr>
          <w:rFonts w:ascii="Times New Roman" w:eastAsiaTheme="minorEastAsia" w:hAnsi="Times New Roman"/>
          <w:kern w:val="28"/>
        </w:rPr>
        <w:t xml:space="preserve">). </w:t>
      </w:r>
      <w:r>
        <w:rPr>
          <w:rFonts w:ascii="Times New Roman" w:eastAsiaTheme="minorEastAsia" w:hAnsi="Times New Roman"/>
          <w:b/>
          <w:bCs/>
          <w:kern w:val="28"/>
        </w:rPr>
        <w:t xml:space="preserve">Przy użyciu zapisów: dopuszcza się rozwiązania równoważne projektant </w:t>
      </w:r>
      <w:r>
        <w:rPr>
          <w:rFonts w:ascii="Times New Roman" w:eastAsiaTheme="minorEastAsia" w:hAnsi="Times New Roman"/>
          <w:b/>
          <w:bCs/>
          <w:kern w:val="28"/>
        </w:rPr>
        <w:lastRenderedPageBreak/>
        <w:t>opisuje możliwie dokładnie kryteria /parametry/ decydujące o równoważności.</w:t>
      </w:r>
    </w:p>
    <w:p w14:paraId="76CE0B45" w14:textId="0910D7AB"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2.</w:t>
      </w:r>
      <w:r w:rsidR="00216179">
        <w:rPr>
          <w:rFonts w:ascii="Times New Roman" w:eastAsiaTheme="minorEastAsia" w:hAnsi="Times New Roman"/>
          <w:kern w:val="28"/>
        </w:rPr>
        <w:t>5</w:t>
      </w:r>
      <w:r>
        <w:rPr>
          <w:rFonts w:ascii="Times New Roman" w:eastAsiaTheme="minorEastAsia" w:hAnsi="Times New Roman"/>
          <w:kern w:val="28"/>
        </w:rPr>
        <w:t>. Wykonawca zobowiązuje się zrealizować przedmiot umowy zgodnie z warunkami                            i wymaganiami wynikającymi z obowiązujących przepisów i norm.</w:t>
      </w:r>
    </w:p>
    <w:p w14:paraId="59935418" w14:textId="4F186F41"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2.</w:t>
      </w:r>
      <w:r w:rsidR="00216179">
        <w:rPr>
          <w:rFonts w:ascii="Times New Roman" w:eastAsiaTheme="minorEastAsia" w:hAnsi="Times New Roman"/>
          <w:kern w:val="28"/>
        </w:rPr>
        <w:t>6</w:t>
      </w:r>
      <w:r>
        <w:rPr>
          <w:rFonts w:ascii="Times New Roman" w:eastAsiaTheme="minorEastAsia" w:hAnsi="Times New Roman"/>
          <w:kern w:val="28"/>
        </w:rPr>
        <w:t xml:space="preserve">. </w:t>
      </w:r>
      <w:r w:rsidR="00216179">
        <w:rPr>
          <w:rFonts w:ascii="Times New Roman" w:eastAsiaTheme="minorEastAsia" w:hAnsi="Times New Roman"/>
          <w:kern w:val="28"/>
        </w:rPr>
        <w:t xml:space="preserve"> </w:t>
      </w:r>
      <w:r>
        <w:rPr>
          <w:rFonts w:ascii="Times New Roman" w:eastAsiaTheme="minorEastAsia" w:hAnsi="Times New Roman"/>
          <w:color w:val="000000"/>
          <w:kern w:val="28"/>
        </w:rPr>
        <w:t xml:space="preserve">Dokumentacja projektowa lub część stanowiąca umowny przedmiot odbioru powinny być zaopatrzone w wykaz opracowań oraz w pisemne oświadczenie Wykonawcy, że są wykonane zgodnie z umową, obowiązującymi przepisami </w:t>
      </w:r>
      <w:r w:rsidR="00F5088C">
        <w:rPr>
          <w:rFonts w:ascii="Times New Roman" w:eastAsiaTheme="minorEastAsia" w:hAnsi="Times New Roman"/>
          <w:color w:val="000000"/>
          <w:kern w:val="28"/>
        </w:rPr>
        <w:t xml:space="preserve">prawa, w tym </w:t>
      </w:r>
      <w:proofErr w:type="spellStart"/>
      <w:r>
        <w:rPr>
          <w:rFonts w:ascii="Times New Roman" w:eastAsiaTheme="minorEastAsia" w:hAnsi="Times New Roman"/>
          <w:color w:val="000000"/>
          <w:kern w:val="28"/>
        </w:rPr>
        <w:t>techniczno</w:t>
      </w:r>
      <w:proofErr w:type="spellEnd"/>
      <w:r>
        <w:rPr>
          <w:rFonts w:ascii="Times New Roman" w:eastAsiaTheme="minorEastAsia" w:hAnsi="Times New Roman"/>
          <w:color w:val="000000"/>
          <w:kern w:val="28"/>
        </w:rPr>
        <w:t xml:space="preserve"> - budowlanymi oraz normami i że zostają wydane w stanie kompletnym z punktu widzenia celu, któremu mają służyć.</w:t>
      </w:r>
    </w:p>
    <w:p w14:paraId="040E0AA4" w14:textId="34839D3E"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color w:val="000000"/>
          <w:kern w:val="28"/>
        </w:rPr>
        <w:t>2.</w:t>
      </w:r>
      <w:r w:rsidR="00216179">
        <w:rPr>
          <w:rFonts w:ascii="Times New Roman" w:eastAsiaTheme="minorEastAsia" w:hAnsi="Times New Roman"/>
          <w:color w:val="000000"/>
          <w:kern w:val="28"/>
        </w:rPr>
        <w:t>7</w:t>
      </w:r>
      <w:r>
        <w:rPr>
          <w:rFonts w:ascii="Times New Roman" w:eastAsiaTheme="minorEastAsia" w:hAnsi="Times New Roman"/>
          <w:color w:val="000000"/>
          <w:kern w:val="28"/>
        </w:rPr>
        <w:t>.</w:t>
      </w:r>
      <w:r w:rsidR="00216179">
        <w:rPr>
          <w:rFonts w:ascii="Times New Roman" w:eastAsiaTheme="minorEastAsia" w:hAnsi="Times New Roman"/>
          <w:color w:val="000000"/>
          <w:kern w:val="28"/>
        </w:rPr>
        <w:t xml:space="preserve"> </w:t>
      </w:r>
      <w:r>
        <w:rPr>
          <w:rFonts w:ascii="Times New Roman" w:eastAsiaTheme="minorEastAsia" w:hAnsi="Times New Roman"/>
          <w:color w:val="000000"/>
          <w:kern w:val="28"/>
        </w:rPr>
        <w:t>Wykaz opracowań oraz pisemne oświadczenie, o którym mowa wyżej, stanowią integralną część przedmiotu odbioru.</w:t>
      </w:r>
    </w:p>
    <w:p w14:paraId="29BAFAF7" w14:textId="77777777" w:rsidR="00623AD5" w:rsidRPr="00CD0978" w:rsidRDefault="00623AD5" w:rsidP="00623AD5">
      <w:pPr>
        <w:widowControl w:val="0"/>
        <w:overflowPunct w:val="0"/>
        <w:adjustRightInd w:val="0"/>
        <w:spacing w:line="276" w:lineRule="auto"/>
        <w:jc w:val="center"/>
        <w:rPr>
          <w:rFonts w:ascii="Times New Roman" w:eastAsiaTheme="minorEastAsia" w:hAnsi="Times New Roman"/>
          <w:b/>
          <w:bCs/>
          <w:kern w:val="28"/>
        </w:rPr>
      </w:pPr>
      <w:r w:rsidRPr="00CD0978">
        <w:rPr>
          <w:rFonts w:ascii="Times New Roman" w:eastAsiaTheme="minorEastAsia" w:hAnsi="Times New Roman"/>
          <w:b/>
          <w:bCs/>
          <w:kern w:val="28"/>
        </w:rPr>
        <w:t>§2</w:t>
      </w:r>
    </w:p>
    <w:p w14:paraId="053A90DA"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Terminy realizacji</w:t>
      </w:r>
    </w:p>
    <w:p w14:paraId="32D3BABC" w14:textId="79E8B7B4" w:rsidR="00623AD5" w:rsidRPr="00CD0978" w:rsidRDefault="00623AD5" w:rsidP="00CD0978">
      <w:pPr>
        <w:pStyle w:val="NormalnyWeb"/>
        <w:shd w:val="clear" w:color="auto" w:fill="FFFFFF"/>
        <w:jc w:val="both"/>
        <w:rPr>
          <w:bCs/>
          <w:color w:val="000000"/>
        </w:rPr>
      </w:pPr>
      <w:r>
        <w:t>1.</w:t>
      </w:r>
      <w:r w:rsidR="00216179">
        <w:t xml:space="preserve"> </w:t>
      </w:r>
      <w:r>
        <w:t xml:space="preserve">Przekazanie kompletnej dokumentacji projektowo-kosztorysowej w zakresie zgodnym                             z </w:t>
      </w:r>
      <w:r w:rsidRPr="00216179">
        <w:t>wymaganiami wskazanymi</w:t>
      </w:r>
      <w:r>
        <w:t xml:space="preserve"> w </w:t>
      </w:r>
      <w:r w:rsidR="00F5088C">
        <w:t>przedmiotowym ogłoszeniu</w:t>
      </w:r>
      <w:r>
        <w:t xml:space="preserve"> wraz ze wszystkimi uzgodnieniami, pozwoleniami,</w:t>
      </w:r>
      <w:r w:rsidR="00F5088C">
        <w:t xml:space="preserve"> opiniami </w:t>
      </w:r>
      <w:r w:rsidR="00CD0978">
        <w:rPr>
          <w:rStyle w:val="Pogrubienie"/>
          <w:b w:val="0"/>
          <w:color w:val="000000"/>
        </w:rPr>
        <w:t>oraz z potwierdzeniem</w:t>
      </w:r>
      <w:r w:rsidR="00CD0978">
        <w:t xml:space="preserve"> złożenia</w:t>
      </w:r>
      <w:r w:rsidR="00CD0978" w:rsidRPr="00051AD6">
        <w:rPr>
          <w:rStyle w:val="Pogrubienie"/>
          <w:color w:val="000000"/>
        </w:rPr>
        <w:t xml:space="preserve"> </w:t>
      </w:r>
      <w:r w:rsidR="00CD0978" w:rsidRPr="00FD1DDD">
        <w:rPr>
          <w:rStyle w:val="Pogrubienie"/>
          <w:b w:val="0"/>
          <w:bCs w:val="0"/>
          <w:color w:val="000000"/>
        </w:rPr>
        <w:t>zgłoszenia robót</w:t>
      </w:r>
      <w:r w:rsidR="00CD0978">
        <w:rPr>
          <w:rStyle w:val="Pogrubienie"/>
          <w:b w:val="0"/>
          <w:color w:val="000000"/>
        </w:rPr>
        <w:t xml:space="preserve"> niewymagających pozwolenia na budowę</w:t>
      </w:r>
      <w:r w:rsidRPr="00AA1F38">
        <w:t xml:space="preserve"> nastąpi w terminie</w:t>
      </w:r>
      <w:r w:rsidR="004F6140" w:rsidRPr="00AA1F38">
        <w:t xml:space="preserve"> </w:t>
      </w:r>
      <w:r w:rsidR="00D67391" w:rsidRPr="00216179">
        <w:rPr>
          <w:rStyle w:val="Pogrubienie"/>
          <w:bCs w:val="0"/>
          <w:color w:val="000000"/>
        </w:rPr>
        <w:t xml:space="preserve">– </w:t>
      </w:r>
      <w:r w:rsidR="00CD0978">
        <w:rPr>
          <w:rStyle w:val="Pogrubienie"/>
          <w:bCs w:val="0"/>
          <w:color w:val="000000" w:themeColor="text1"/>
        </w:rPr>
        <w:t>90</w:t>
      </w:r>
      <w:r w:rsidR="00D67391" w:rsidRPr="0038294D">
        <w:rPr>
          <w:rStyle w:val="Pogrubienie"/>
          <w:bCs w:val="0"/>
          <w:color w:val="000000" w:themeColor="text1"/>
        </w:rPr>
        <w:t xml:space="preserve"> dni od daty podpisania umowy. </w:t>
      </w:r>
    </w:p>
    <w:p w14:paraId="0E9A4652" w14:textId="319A52C9" w:rsidR="00623AD5" w:rsidRPr="00D2265B" w:rsidRDefault="00623AD5" w:rsidP="00D2265B">
      <w:pPr>
        <w:widowControl w:val="0"/>
        <w:shd w:val="clear" w:color="auto" w:fill="FFFFFF"/>
        <w:autoSpaceDE w:val="0"/>
        <w:autoSpaceDN w:val="0"/>
        <w:adjustRightInd w:val="0"/>
        <w:spacing w:line="276" w:lineRule="auto"/>
        <w:jc w:val="both"/>
        <w:rPr>
          <w:rFonts w:ascii="Times New Roman" w:hAnsi="Times New Roman"/>
          <w:bCs/>
          <w:iCs/>
        </w:rPr>
      </w:pPr>
      <w:r>
        <w:rPr>
          <w:rFonts w:ascii="Times New Roman" w:hAnsi="Times New Roman"/>
          <w:bCs/>
          <w:iCs/>
        </w:rPr>
        <w:t>2. Wykonawca będzie informował Zamawiającego za pośrednictwem poczty elektronicznej  na adres</w:t>
      </w:r>
      <w:r w:rsidR="00CD0978">
        <w:rPr>
          <w:rFonts w:ascii="Times New Roman" w:hAnsi="Times New Roman"/>
          <w:bCs/>
          <w:iCs/>
        </w:rPr>
        <w:t xml:space="preserve">: </w:t>
      </w:r>
      <w:hyperlink r:id="rId8" w:history="1">
        <w:r w:rsidR="00CD0978" w:rsidRPr="00110262">
          <w:rPr>
            <w:rStyle w:val="Hipercze"/>
            <w:rFonts w:ascii="Times New Roman" w:hAnsi="Times New Roman"/>
            <w:bCs/>
            <w:iCs/>
          </w:rPr>
          <w:t>strzeczkowska@gora.com.pl</w:t>
        </w:r>
      </w:hyperlink>
      <w:r w:rsidR="00CD0978">
        <w:rPr>
          <w:rFonts w:ascii="Times New Roman" w:hAnsi="Times New Roman"/>
          <w:bCs/>
          <w:iCs/>
        </w:rPr>
        <w:t xml:space="preserve"> </w:t>
      </w:r>
      <w:r>
        <w:rPr>
          <w:rFonts w:ascii="Times New Roman" w:hAnsi="Times New Roman"/>
          <w:bCs/>
          <w:iCs/>
        </w:rPr>
        <w:t xml:space="preserve">do 5 dnia każdego kolejnego miesiąca kalendarzowego </w:t>
      </w:r>
      <w:r w:rsidR="00CD0978">
        <w:rPr>
          <w:rFonts w:ascii="Times New Roman" w:hAnsi="Times New Roman"/>
          <w:bCs/>
          <w:iCs/>
        </w:rPr>
        <w:br/>
      </w:r>
      <w:r>
        <w:rPr>
          <w:rFonts w:ascii="Times New Roman" w:hAnsi="Times New Roman"/>
          <w:bCs/>
          <w:iCs/>
        </w:rPr>
        <w:t xml:space="preserve">o postępie i zaawansowaniu prac przy opracowywaniu dokumentacji projektowej, </w:t>
      </w:r>
      <w:r w:rsidR="00CD0978">
        <w:rPr>
          <w:rFonts w:ascii="Times New Roman" w:hAnsi="Times New Roman"/>
          <w:bCs/>
          <w:iCs/>
        </w:rPr>
        <w:br/>
      </w:r>
      <w:r>
        <w:rPr>
          <w:rFonts w:ascii="Times New Roman" w:hAnsi="Times New Roman"/>
          <w:bCs/>
          <w:iCs/>
        </w:rPr>
        <w:t>w szczególności  sygnalizując o  pojawiających się problemach, w szczególności tych przy usunięciu których może być pomocne działanie Zamawiającego.</w:t>
      </w:r>
    </w:p>
    <w:p w14:paraId="712C9CD8" w14:textId="77777777" w:rsidR="00CD0978" w:rsidRDefault="00CD0978" w:rsidP="00623AD5">
      <w:pPr>
        <w:widowControl w:val="0"/>
        <w:overflowPunct w:val="0"/>
        <w:adjustRightInd w:val="0"/>
        <w:spacing w:line="276" w:lineRule="auto"/>
        <w:jc w:val="center"/>
        <w:rPr>
          <w:rFonts w:ascii="Times New Roman" w:eastAsiaTheme="minorEastAsia" w:hAnsi="Times New Roman"/>
          <w:b/>
          <w:bCs/>
          <w:kern w:val="28"/>
        </w:rPr>
      </w:pPr>
    </w:p>
    <w:p w14:paraId="4F8875C1" w14:textId="1AD17971" w:rsidR="00623AD5" w:rsidRDefault="00623AD5" w:rsidP="00623AD5">
      <w:pPr>
        <w:widowControl w:val="0"/>
        <w:overflowPunct w:val="0"/>
        <w:adjustRightInd w:val="0"/>
        <w:spacing w:line="276" w:lineRule="auto"/>
        <w:jc w:val="center"/>
        <w:rPr>
          <w:rFonts w:ascii="Times New Roman" w:eastAsiaTheme="minorEastAsia" w:hAnsi="Times New Roman"/>
          <w:kern w:val="28"/>
        </w:rPr>
      </w:pPr>
      <w:r>
        <w:rPr>
          <w:rFonts w:ascii="Times New Roman" w:eastAsiaTheme="minorEastAsia" w:hAnsi="Times New Roman"/>
          <w:b/>
          <w:bCs/>
          <w:kern w:val="28"/>
        </w:rPr>
        <w:t>§ 3</w:t>
      </w:r>
    </w:p>
    <w:p w14:paraId="411A4F45"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Wartość przedmiotu umowy</w:t>
      </w:r>
    </w:p>
    <w:p w14:paraId="79EF8D5C" w14:textId="668C1EE2" w:rsidR="0067377A" w:rsidRDefault="00623AD5" w:rsidP="0067377A">
      <w:pPr>
        <w:widowControl w:val="0"/>
        <w:autoSpaceDE w:val="0"/>
        <w:autoSpaceDN w:val="0"/>
        <w:adjustRightInd w:val="0"/>
        <w:spacing w:after="200" w:line="276" w:lineRule="auto"/>
        <w:jc w:val="both"/>
        <w:rPr>
          <w:rFonts w:ascii="Times New Roman" w:hAnsi="Times New Roman"/>
          <w:color w:val="000000" w:themeColor="text1"/>
        </w:rPr>
      </w:pPr>
      <w:r>
        <w:rPr>
          <w:rFonts w:ascii="Times New Roman" w:eastAsiaTheme="minorEastAsia" w:hAnsi="Times New Roman"/>
        </w:rPr>
        <w:t>1.</w:t>
      </w:r>
      <w:r w:rsidR="00216179">
        <w:rPr>
          <w:rFonts w:ascii="Times New Roman" w:eastAsiaTheme="minorEastAsia" w:hAnsi="Times New Roman"/>
        </w:rPr>
        <w:t xml:space="preserve"> </w:t>
      </w:r>
      <w:r>
        <w:rPr>
          <w:rFonts w:ascii="Times New Roman" w:eastAsiaTheme="minorEastAsia" w:hAnsi="Times New Roman"/>
        </w:rPr>
        <w:t>Wykonawcy za wykonanie przedmiotu umowy przysługuje od Zamawiającego wynagrodzenie ryczałtowe w kwocie</w:t>
      </w:r>
      <w:r>
        <w:rPr>
          <w:rFonts w:ascii="Times New Roman" w:hAnsi="Times New Roman"/>
        </w:rPr>
        <w:t xml:space="preserve"> </w:t>
      </w:r>
      <w:r>
        <w:rPr>
          <w:rFonts w:ascii="Times New Roman" w:eastAsiaTheme="minorEastAsia" w:hAnsi="Times New Roman"/>
        </w:rPr>
        <w:t>brutto:</w:t>
      </w:r>
      <w:r>
        <w:rPr>
          <w:rFonts w:ascii="Times New Roman" w:hAnsi="Times New Roman"/>
        </w:rPr>
        <w:t xml:space="preserve"> </w:t>
      </w:r>
      <w:r w:rsidR="00D2265B">
        <w:rPr>
          <w:rFonts w:ascii="Times New Roman" w:hAnsi="Times New Roman"/>
          <w:b/>
          <w:bCs/>
        </w:rPr>
        <w:t xml:space="preserve"> </w:t>
      </w:r>
      <w:r w:rsidR="00B66724">
        <w:rPr>
          <w:rFonts w:ascii="Times New Roman" w:hAnsi="Times New Roman"/>
          <w:b/>
          <w:bCs/>
        </w:rPr>
        <w:t xml:space="preserve">… </w:t>
      </w:r>
      <w:r>
        <w:rPr>
          <w:rFonts w:ascii="Times New Roman" w:eastAsiaTheme="minorEastAsia" w:hAnsi="Times New Roman"/>
        </w:rPr>
        <w:t xml:space="preserve">w tym  podatek </w:t>
      </w:r>
      <w:r>
        <w:rPr>
          <w:rFonts w:ascii="Times New Roman" w:eastAsiaTheme="minorEastAsia" w:hAnsi="Times New Roman"/>
          <w:b/>
          <w:bCs/>
        </w:rPr>
        <w:t xml:space="preserve">VAT </w:t>
      </w:r>
      <w:r w:rsidR="00B66724">
        <w:rPr>
          <w:rFonts w:ascii="Times New Roman" w:eastAsiaTheme="minorEastAsia" w:hAnsi="Times New Roman"/>
          <w:b/>
          <w:bCs/>
        </w:rPr>
        <w:t>…</w:t>
      </w:r>
      <w:r w:rsidR="0067377A">
        <w:rPr>
          <w:rFonts w:ascii="Times New Roman" w:eastAsiaTheme="minorEastAsia" w:hAnsi="Times New Roman"/>
          <w:b/>
          <w:bCs/>
        </w:rPr>
        <w:t>,</w:t>
      </w:r>
      <w:r w:rsidR="00B66724">
        <w:rPr>
          <w:rFonts w:ascii="Times New Roman" w:eastAsiaTheme="minorEastAsia" w:hAnsi="Times New Roman"/>
          <w:b/>
          <w:bCs/>
        </w:rPr>
        <w:t xml:space="preserve"> </w:t>
      </w:r>
      <w:r w:rsidR="0067377A" w:rsidRPr="00C35DF1">
        <w:rPr>
          <w:rFonts w:ascii="Times New Roman" w:hAnsi="Times New Roman"/>
          <w:color w:val="000000" w:themeColor="text1"/>
        </w:rPr>
        <w:t>na które składają się</w:t>
      </w:r>
      <w:r w:rsidR="0067377A">
        <w:rPr>
          <w:rFonts w:ascii="Times New Roman" w:hAnsi="Times New Roman"/>
          <w:color w:val="000000" w:themeColor="text1"/>
        </w:rPr>
        <w:t>:</w:t>
      </w:r>
    </w:p>
    <w:p w14:paraId="441245FD" w14:textId="42637961" w:rsidR="0067377A" w:rsidRDefault="003B5FF4" w:rsidP="0067377A">
      <w:pPr>
        <w:widowControl w:val="0"/>
        <w:autoSpaceDE w:val="0"/>
        <w:autoSpaceDN w:val="0"/>
        <w:adjustRightInd w:val="0"/>
        <w:spacing w:after="200" w:line="276" w:lineRule="auto"/>
        <w:jc w:val="both"/>
        <w:rPr>
          <w:rFonts w:ascii="Times New Roman" w:hAnsi="Times New Roman"/>
          <w:kern w:val="36"/>
        </w:rPr>
      </w:pPr>
      <w:r>
        <w:rPr>
          <w:rFonts w:ascii="Times New Roman" w:hAnsi="Times New Roman"/>
          <w:b/>
          <w:bCs/>
          <w:color w:val="000000" w:themeColor="text1"/>
        </w:rPr>
        <w:t xml:space="preserve">- </w:t>
      </w:r>
      <w:r w:rsidRPr="003B5FF4">
        <w:rPr>
          <w:rFonts w:ascii="Times New Roman" w:hAnsi="Times New Roman"/>
          <w:color w:val="000000" w:themeColor="text1"/>
        </w:rPr>
        <w:t xml:space="preserve">wynagrodzenie za </w:t>
      </w:r>
      <w:r w:rsidRPr="003B5FF4">
        <w:rPr>
          <w:rFonts w:ascii="Times New Roman" w:hAnsi="Times New Roman"/>
          <w:kern w:val="36"/>
        </w:rPr>
        <w:t>opracowanie</w:t>
      </w:r>
      <w:r>
        <w:rPr>
          <w:rFonts w:ascii="Times New Roman" w:hAnsi="Times New Roman"/>
          <w:kern w:val="36"/>
        </w:rPr>
        <w:t xml:space="preserve"> dokumentacji projektowo-kosztorysowej dla zadania inwestycyjnego pn. </w:t>
      </w:r>
      <w:r w:rsidRPr="003B5FF4">
        <w:rPr>
          <w:rFonts w:ascii="Times New Roman" w:hAnsi="Times New Roman"/>
          <w:b/>
          <w:bCs/>
          <w:kern w:val="36"/>
        </w:rPr>
        <w:t>„Wymiana pokrycia dachowego w budynku w m. Góra, ul. Targowa 1”</w:t>
      </w:r>
      <w:r>
        <w:rPr>
          <w:rFonts w:ascii="Times New Roman" w:hAnsi="Times New Roman"/>
          <w:kern w:val="36"/>
        </w:rPr>
        <w:t xml:space="preserve"> </w:t>
      </w:r>
      <w:r>
        <w:rPr>
          <w:rFonts w:ascii="Times New Roman" w:eastAsiaTheme="minorEastAsia" w:hAnsi="Times New Roman"/>
        </w:rPr>
        <w:t>w kwocie</w:t>
      </w:r>
      <w:r>
        <w:rPr>
          <w:rFonts w:ascii="Times New Roman" w:hAnsi="Times New Roman"/>
        </w:rPr>
        <w:t xml:space="preserve"> </w:t>
      </w:r>
      <w:r>
        <w:rPr>
          <w:rFonts w:ascii="Times New Roman" w:eastAsiaTheme="minorEastAsia" w:hAnsi="Times New Roman"/>
        </w:rPr>
        <w:t>brutto:</w:t>
      </w:r>
      <w:r>
        <w:rPr>
          <w:rFonts w:ascii="Times New Roman" w:hAnsi="Times New Roman"/>
        </w:rPr>
        <w:t xml:space="preserve"> </w:t>
      </w:r>
      <w:r>
        <w:rPr>
          <w:rFonts w:ascii="Times New Roman" w:hAnsi="Times New Roman"/>
          <w:b/>
          <w:bCs/>
        </w:rPr>
        <w:t xml:space="preserve"> … </w:t>
      </w:r>
      <w:r>
        <w:rPr>
          <w:rFonts w:ascii="Times New Roman" w:eastAsiaTheme="minorEastAsia" w:hAnsi="Times New Roman"/>
        </w:rPr>
        <w:t xml:space="preserve">w tym  podatek </w:t>
      </w:r>
      <w:r w:rsidRPr="003B5FF4">
        <w:rPr>
          <w:rFonts w:ascii="Times New Roman" w:eastAsiaTheme="minorEastAsia" w:hAnsi="Times New Roman"/>
        </w:rPr>
        <w:t>VAT …,</w:t>
      </w:r>
    </w:p>
    <w:p w14:paraId="295FE1F6" w14:textId="368A0C28" w:rsidR="00623AD5" w:rsidRPr="003B5FF4" w:rsidRDefault="003B5FF4" w:rsidP="003B5FF4">
      <w:pPr>
        <w:widowControl w:val="0"/>
        <w:autoSpaceDE w:val="0"/>
        <w:autoSpaceDN w:val="0"/>
        <w:adjustRightInd w:val="0"/>
        <w:spacing w:after="200" w:line="276" w:lineRule="auto"/>
        <w:jc w:val="both"/>
        <w:rPr>
          <w:rFonts w:ascii="Times New Roman" w:hAnsi="Times New Roman"/>
          <w:color w:val="000000" w:themeColor="text1"/>
        </w:rPr>
      </w:pPr>
      <w:r>
        <w:rPr>
          <w:rFonts w:ascii="Times New Roman" w:hAnsi="Times New Roman"/>
          <w:color w:val="000000" w:themeColor="text1"/>
        </w:rPr>
        <w:t xml:space="preserve">- </w:t>
      </w:r>
      <w:r w:rsidRPr="003B5FF4">
        <w:rPr>
          <w:rFonts w:ascii="Times New Roman" w:hAnsi="Times New Roman"/>
          <w:color w:val="000000" w:themeColor="text1"/>
        </w:rPr>
        <w:t xml:space="preserve">wynagrodzenie za </w:t>
      </w:r>
      <w:r w:rsidRPr="003B5FF4">
        <w:rPr>
          <w:rFonts w:ascii="Times New Roman" w:hAnsi="Times New Roman"/>
          <w:kern w:val="36"/>
        </w:rPr>
        <w:t>opracowanie</w:t>
      </w:r>
      <w:r>
        <w:rPr>
          <w:rFonts w:ascii="Times New Roman" w:hAnsi="Times New Roman"/>
          <w:kern w:val="36"/>
        </w:rPr>
        <w:t xml:space="preserve"> dokumentacji projektowo-kosztorysowej dla zadania inwestycyjnego pn. „</w:t>
      </w:r>
      <w:r w:rsidRPr="00C42368">
        <w:rPr>
          <w:rFonts w:ascii="Times New Roman" w:hAnsi="Times New Roman"/>
          <w:b/>
          <w:bCs/>
          <w:kern w:val="36"/>
        </w:rPr>
        <w:t>Wymiana pokrycia dachowego w budynku w m. Góra, ul. Mała 16</w:t>
      </w:r>
      <w:r>
        <w:rPr>
          <w:rFonts w:ascii="Times New Roman" w:hAnsi="Times New Roman"/>
          <w:b/>
          <w:bCs/>
          <w:kern w:val="36"/>
        </w:rPr>
        <w:t xml:space="preserve">” </w:t>
      </w:r>
      <w:r>
        <w:rPr>
          <w:rFonts w:ascii="Times New Roman" w:eastAsiaTheme="minorEastAsia" w:hAnsi="Times New Roman"/>
        </w:rPr>
        <w:t>w kwocie</w:t>
      </w:r>
      <w:r>
        <w:rPr>
          <w:rFonts w:ascii="Times New Roman" w:hAnsi="Times New Roman"/>
        </w:rPr>
        <w:t xml:space="preserve"> </w:t>
      </w:r>
      <w:r>
        <w:rPr>
          <w:rFonts w:ascii="Times New Roman" w:eastAsiaTheme="minorEastAsia" w:hAnsi="Times New Roman"/>
        </w:rPr>
        <w:t>brutto:</w:t>
      </w:r>
      <w:r>
        <w:rPr>
          <w:rFonts w:ascii="Times New Roman" w:hAnsi="Times New Roman"/>
        </w:rPr>
        <w:t xml:space="preserve"> </w:t>
      </w:r>
      <w:r>
        <w:rPr>
          <w:rFonts w:ascii="Times New Roman" w:hAnsi="Times New Roman"/>
          <w:b/>
          <w:bCs/>
        </w:rPr>
        <w:t xml:space="preserve"> … </w:t>
      </w:r>
      <w:r>
        <w:rPr>
          <w:rFonts w:ascii="Times New Roman" w:eastAsiaTheme="minorEastAsia" w:hAnsi="Times New Roman"/>
        </w:rPr>
        <w:t xml:space="preserve">w tym  podatek </w:t>
      </w:r>
      <w:r w:rsidRPr="003B5FF4">
        <w:rPr>
          <w:rFonts w:ascii="Times New Roman" w:eastAsiaTheme="minorEastAsia" w:hAnsi="Times New Roman"/>
        </w:rPr>
        <w:t>VAT …,</w:t>
      </w:r>
    </w:p>
    <w:p w14:paraId="5E6C5050" w14:textId="15843BF9"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2.</w:t>
      </w:r>
      <w:r w:rsidR="00216179">
        <w:rPr>
          <w:rFonts w:ascii="Times New Roman" w:eastAsiaTheme="minorEastAsia" w:hAnsi="Times New Roman"/>
        </w:rPr>
        <w:t xml:space="preserve"> </w:t>
      </w:r>
      <w:r>
        <w:rPr>
          <w:rFonts w:ascii="Times New Roman" w:eastAsiaTheme="minorEastAsia" w:hAnsi="Times New Roman"/>
        </w:rPr>
        <w:t xml:space="preserve">Kwota, o której mowa w ust. 1 obejmuje wszelkie koszty i czynności Wykonawcy związane                              z realizacją przedmiotu umowy.                                                                               </w:t>
      </w:r>
    </w:p>
    <w:p w14:paraId="7C5204DF" w14:textId="0CFD7A81"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3. W przypadku, gdy wyłoniony Wykonawca to osoba fizyczna, która nie prowadzi działalności gospodarczej </w:t>
      </w:r>
      <w:r w:rsidR="005E6B0C">
        <w:rPr>
          <w:rFonts w:ascii="Times New Roman" w:eastAsiaTheme="minorEastAsia" w:hAnsi="Times New Roman"/>
        </w:rPr>
        <w:t>Zamawiający potrąci z wynagrodzenia określonego w § 3 ust. 1</w:t>
      </w:r>
      <w:r w:rsidR="005E6B0C" w:rsidRPr="005E6B0C">
        <w:rPr>
          <w:rFonts w:ascii="Times New Roman" w:eastAsiaTheme="minorEastAsia" w:hAnsi="Times New Roman"/>
        </w:rPr>
        <w:t xml:space="preserve"> </w:t>
      </w:r>
      <w:r w:rsidR="005E6B0C">
        <w:rPr>
          <w:rFonts w:ascii="Times New Roman" w:eastAsiaTheme="minorEastAsia" w:hAnsi="Times New Roman"/>
        </w:rPr>
        <w:t xml:space="preserve">zaliczkę na podatek dochodowy. W przypadku gdy </w:t>
      </w:r>
      <w:r>
        <w:rPr>
          <w:rFonts w:ascii="Times New Roman" w:eastAsiaTheme="minorEastAsia" w:hAnsi="Times New Roman"/>
        </w:rPr>
        <w:t xml:space="preserve">po podpisaniu przedmiotowej umowy zostałby złożony wniosek </w:t>
      </w:r>
      <w:r w:rsidR="00216179">
        <w:rPr>
          <w:rFonts w:ascii="Times New Roman" w:eastAsiaTheme="minorEastAsia" w:hAnsi="Times New Roman"/>
        </w:rPr>
        <w:br/>
      </w:r>
      <w:r>
        <w:rPr>
          <w:rFonts w:ascii="Times New Roman" w:eastAsiaTheme="minorEastAsia" w:hAnsi="Times New Roman"/>
        </w:rPr>
        <w:t>o objęcie go ubezpieczeniem lub obowiązujące przepisy wprowadzą obowiązek objęcia Wykonawcy ubezpieczeniem emerytalnym i rentowym, przyjmuje się, że ustalone w § 3, ust.1. wynagrodzenie obejmuje całość należnych składek na ubezpieczenie społeczne i zdrowotne</w:t>
      </w:r>
      <w:r w:rsidR="005E6B0C">
        <w:rPr>
          <w:rFonts w:ascii="Times New Roman" w:eastAsiaTheme="minorEastAsia" w:hAnsi="Times New Roman"/>
        </w:rPr>
        <w:t xml:space="preserve">. </w:t>
      </w:r>
    </w:p>
    <w:p w14:paraId="0BD3470A" w14:textId="73515F6E" w:rsidR="00623AD5" w:rsidRPr="00D2265B" w:rsidRDefault="00623AD5" w:rsidP="00D2265B">
      <w:pPr>
        <w:pStyle w:val="Bezodstpw"/>
        <w:spacing w:line="276" w:lineRule="auto"/>
        <w:jc w:val="both"/>
        <w:rPr>
          <w:rFonts w:ascii="Times New Roman" w:eastAsiaTheme="minorEastAsia" w:hAnsi="Times New Roman"/>
        </w:rPr>
      </w:pPr>
      <w:r>
        <w:rPr>
          <w:rFonts w:ascii="Times New Roman" w:eastAsiaTheme="minorEastAsia" w:hAnsi="Times New Roman"/>
        </w:rPr>
        <w:lastRenderedPageBreak/>
        <w:t>4.</w:t>
      </w:r>
      <w:r w:rsidR="00216179">
        <w:rPr>
          <w:rFonts w:ascii="Times New Roman" w:eastAsiaTheme="minorEastAsia" w:hAnsi="Times New Roman"/>
        </w:rPr>
        <w:t xml:space="preserve"> </w:t>
      </w:r>
      <w:r>
        <w:rPr>
          <w:rFonts w:ascii="Times New Roman" w:eastAsiaTheme="minorEastAsia" w:hAnsi="Times New Roman"/>
        </w:rPr>
        <w:t xml:space="preserve">Zgodnie z art. 632 § 1 Kodeksu cywilnego, jeżeli strony umówiły się o wynagrodzenie ryczałtowe, przyjmujący zamówienie nie może żądać podwyższenia wynagrodzenia, chociażby w czasie zawarcia umowy nie można było przewidzieć rozmiaru lub kosztów prac. </w:t>
      </w:r>
    </w:p>
    <w:p w14:paraId="7A08E8EA" w14:textId="77777777" w:rsidR="00B23761" w:rsidRDefault="00B23761" w:rsidP="003B5FF4">
      <w:pPr>
        <w:widowControl w:val="0"/>
        <w:tabs>
          <w:tab w:val="left" w:pos="4252"/>
        </w:tabs>
        <w:overflowPunct w:val="0"/>
        <w:adjustRightInd w:val="0"/>
        <w:spacing w:line="276" w:lineRule="auto"/>
        <w:rPr>
          <w:rFonts w:ascii="Times New Roman" w:eastAsiaTheme="minorEastAsia" w:hAnsi="Times New Roman"/>
          <w:b/>
          <w:bCs/>
          <w:kern w:val="28"/>
        </w:rPr>
      </w:pPr>
    </w:p>
    <w:p w14:paraId="6FB2E1A1" w14:textId="77777777" w:rsidR="003B5FF4" w:rsidRDefault="003B5FF4" w:rsidP="003B5FF4">
      <w:pPr>
        <w:widowControl w:val="0"/>
        <w:tabs>
          <w:tab w:val="left" w:pos="4252"/>
        </w:tabs>
        <w:overflowPunct w:val="0"/>
        <w:adjustRightInd w:val="0"/>
        <w:spacing w:line="276" w:lineRule="auto"/>
        <w:rPr>
          <w:rFonts w:ascii="Times New Roman" w:eastAsiaTheme="minorEastAsia" w:hAnsi="Times New Roman"/>
          <w:b/>
          <w:bCs/>
          <w:kern w:val="28"/>
        </w:rPr>
      </w:pPr>
    </w:p>
    <w:p w14:paraId="1892937D" w14:textId="77777777" w:rsidR="003B5FF4" w:rsidRDefault="003B5FF4" w:rsidP="003B5FF4">
      <w:pPr>
        <w:widowControl w:val="0"/>
        <w:tabs>
          <w:tab w:val="left" w:pos="4252"/>
        </w:tabs>
        <w:overflowPunct w:val="0"/>
        <w:adjustRightInd w:val="0"/>
        <w:spacing w:line="276" w:lineRule="auto"/>
        <w:rPr>
          <w:rFonts w:ascii="Times New Roman" w:eastAsiaTheme="minorEastAsia" w:hAnsi="Times New Roman"/>
          <w:b/>
          <w:bCs/>
          <w:kern w:val="28"/>
        </w:rPr>
      </w:pPr>
    </w:p>
    <w:p w14:paraId="4358F98A" w14:textId="3596ECD8" w:rsidR="00623AD5" w:rsidRDefault="00623AD5" w:rsidP="00623AD5">
      <w:pPr>
        <w:widowControl w:val="0"/>
        <w:tabs>
          <w:tab w:val="left" w:pos="4252"/>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4</w:t>
      </w:r>
    </w:p>
    <w:p w14:paraId="4769FD3C" w14:textId="77777777" w:rsidR="00623AD5" w:rsidRDefault="00623AD5" w:rsidP="00623AD5">
      <w:pPr>
        <w:widowControl w:val="0"/>
        <w:tabs>
          <w:tab w:val="left" w:pos="0"/>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Podwykonawcy</w:t>
      </w:r>
    </w:p>
    <w:p w14:paraId="4824BDB7"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w:t>
      </w:r>
      <w:r>
        <w:rPr>
          <w:rFonts w:ascii="Times New Roman" w:hAnsi="Times New Roman"/>
          <w:b/>
          <w:bCs/>
          <w:kern w:val="28"/>
        </w:rPr>
        <w:t xml:space="preserve"> </w:t>
      </w:r>
      <w:r>
        <w:rPr>
          <w:rFonts w:ascii="Times New Roman" w:eastAsiaTheme="minorEastAsia" w:hAnsi="Times New Roman"/>
          <w:kern w:val="28"/>
        </w:rPr>
        <w:t xml:space="preserve">Wykonawca może powierzyć wykonanie </w:t>
      </w:r>
      <w:r>
        <w:rPr>
          <w:rFonts w:ascii="Times New Roman" w:eastAsiaTheme="minorEastAsia" w:hAnsi="Times New Roman"/>
          <w:kern w:val="28"/>
          <w:u w:val="single"/>
        </w:rPr>
        <w:t xml:space="preserve">części </w:t>
      </w:r>
      <w:r>
        <w:rPr>
          <w:rFonts w:ascii="Times New Roman" w:eastAsiaTheme="minorEastAsia" w:hAnsi="Times New Roman"/>
          <w:kern w:val="28"/>
        </w:rPr>
        <w:t>zamówienia podwykonawcy.</w:t>
      </w:r>
    </w:p>
    <w:p w14:paraId="448EE3EE" w14:textId="4B2A17BA"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2.</w:t>
      </w:r>
      <w:r>
        <w:rPr>
          <w:rFonts w:ascii="Times New Roman" w:hAnsi="Times New Roman"/>
          <w:b/>
          <w:bCs/>
          <w:kern w:val="28"/>
        </w:rPr>
        <w:t xml:space="preserve"> </w:t>
      </w:r>
      <w:r>
        <w:rPr>
          <w:rFonts w:ascii="Times New Roman" w:eastAsiaTheme="minorEastAsia" w:hAnsi="Times New Roman"/>
          <w:kern w:val="28"/>
        </w:rPr>
        <w:t xml:space="preserve">Termin zapłaty wynagrodzenia podwykonawcy lub dalszemu podwykonawcy przewidziany w umowie o podwykonawstwo </w:t>
      </w:r>
      <w:r>
        <w:rPr>
          <w:rFonts w:ascii="Times New Roman" w:eastAsiaTheme="minorEastAsia" w:hAnsi="Times New Roman"/>
          <w:kern w:val="28"/>
          <w:u w:val="single"/>
        </w:rPr>
        <w:t xml:space="preserve">nie może być dłuższy niż </w:t>
      </w:r>
      <w:r w:rsidR="003B5FF4">
        <w:rPr>
          <w:rFonts w:ascii="Times New Roman" w:eastAsiaTheme="minorEastAsia" w:hAnsi="Times New Roman"/>
          <w:kern w:val="28"/>
          <w:u w:val="single"/>
        </w:rPr>
        <w:t>14</w:t>
      </w:r>
      <w:r>
        <w:rPr>
          <w:rFonts w:ascii="Times New Roman" w:eastAsiaTheme="minorEastAsia" w:hAnsi="Times New Roman"/>
          <w:kern w:val="28"/>
          <w:u w:val="single"/>
        </w:rPr>
        <w:t xml:space="preserve"> dni</w:t>
      </w:r>
      <w:r>
        <w:rPr>
          <w:rFonts w:ascii="Times New Roman" w:eastAsiaTheme="minorEastAsia" w:hAnsi="Times New Roman"/>
          <w:kern w:val="28"/>
        </w:rPr>
        <w:t xml:space="preserve"> od daty doręczenia wykonawcy, podwykonawcy lub dalszemu podwykonawcy faktury lub rachunku, potwierdzających wykonanie zleconej podwykonawcy lub dalszemu podwykonawcy dostawy, usługi lub roboty budowlanej.</w:t>
      </w:r>
    </w:p>
    <w:p w14:paraId="5F1D1EE0" w14:textId="13C7047C" w:rsidR="00623AD5" w:rsidRPr="00052094" w:rsidRDefault="00623AD5" w:rsidP="00052094">
      <w:pPr>
        <w:widowControl w:val="0"/>
        <w:tabs>
          <w:tab w:val="left" w:pos="7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3.</w:t>
      </w:r>
      <w:r w:rsidR="00216179">
        <w:rPr>
          <w:rFonts w:ascii="Times New Roman" w:eastAsiaTheme="minorEastAsia" w:hAnsi="Times New Roman"/>
          <w:kern w:val="28"/>
        </w:rPr>
        <w:t xml:space="preserve"> </w:t>
      </w:r>
      <w:r>
        <w:rPr>
          <w:rFonts w:ascii="Times New Roman" w:eastAsiaTheme="minorEastAsia" w:hAnsi="Times New Roman"/>
          <w:kern w:val="28"/>
        </w:rPr>
        <w:t>Wykonawca ponosi odpowiedzialność za wszelkie zachowania  osób trzecich, którymi się posługuje przy wykonywaniu umowy, tak jak za swoje własne działania lub zaniechania.</w:t>
      </w:r>
    </w:p>
    <w:p w14:paraId="421D4C12" w14:textId="77777777" w:rsidR="003B5FF4" w:rsidRDefault="003B5FF4" w:rsidP="00623AD5">
      <w:pPr>
        <w:widowControl w:val="0"/>
        <w:overflowPunct w:val="0"/>
        <w:adjustRightInd w:val="0"/>
        <w:spacing w:line="276" w:lineRule="auto"/>
        <w:jc w:val="center"/>
        <w:rPr>
          <w:rFonts w:ascii="Times New Roman" w:eastAsiaTheme="minorEastAsia" w:hAnsi="Times New Roman"/>
          <w:b/>
          <w:bCs/>
          <w:kern w:val="28"/>
        </w:rPr>
      </w:pPr>
    </w:p>
    <w:p w14:paraId="7B365961" w14:textId="28DD0533"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§5</w:t>
      </w:r>
    </w:p>
    <w:p w14:paraId="6F0FCE8E"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Zapłata wynagrodzenia</w:t>
      </w:r>
    </w:p>
    <w:p w14:paraId="6D620E4B" w14:textId="77777777" w:rsidR="00BC3A70" w:rsidRPr="0016381D" w:rsidRDefault="00623AD5" w:rsidP="00BC3A70">
      <w:pPr>
        <w:widowControl w:val="0"/>
        <w:overflowPunct w:val="0"/>
        <w:adjustRightInd w:val="0"/>
        <w:spacing w:line="276" w:lineRule="auto"/>
        <w:jc w:val="both"/>
        <w:rPr>
          <w:rFonts w:ascii="Times New Roman" w:hAnsi="Times New Roman"/>
          <w:color w:val="EE0000"/>
        </w:rPr>
      </w:pPr>
      <w:r>
        <w:rPr>
          <w:rFonts w:ascii="Times New Roman" w:hAnsi="Times New Roman"/>
        </w:rPr>
        <w:t>1.</w:t>
      </w:r>
      <w:r w:rsidR="00216179">
        <w:rPr>
          <w:rFonts w:ascii="Times New Roman" w:hAnsi="Times New Roman"/>
        </w:rPr>
        <w:t xml:space="preserve"> </w:t>
      </w:r>
      <w:r w:rsidR="00BC3A70" w:rsidRPr="003359C6">
        <w:rPr>
          <w:rFonts w:ascii="Times New Roman" w:hAnsi="Times New Roman"/>
        </w:rPr>
        <w:t>1.</w:t>
      </w:r>
      <w:r w:rsidR="00BC3A70">
        <w:rPr>
          <w:rFonts w:ascii="Times New Roman" w:hAnsi="Times New Roman"/>
        </w:rPr>
        <w:t xml:space="preserve"> </w:t>
      </w:r>
      <w:r w:rsidR="00BC3A70" w:rsidRPr="001B2B0D">
        <w:rPr>
          <w:rFonts w:ascii="Times New Roman" w:hAnsi="Times New Roman"/>
        </w:rPr>
        <w:t>Należne Wykonawcy wynagrodzenie zostanie zapłacone na podstawie faktur/rachunków wystawionych w terminie do 7 dni od dnia obustronnego podpisania protokołu odbioru przedmiotu umowy wyodrębnionego w tabeli elementów rozliczeniowych stanowiącej załącznik do oferty.</w:t>
      </w:r>
    </w:p>
    <w:p w14:paraId="41C8BFD1" w14:textId="65CB48A8" w:rsidR="00623AD5" w:rsidRDefault="00623AD5" w:rsidP="00BC3A70">
      <w:pPr>
        <w:tabs>
          <w:tab w:val="left" w:pos="0"/>
        </w:tabs>
        <w:spacing w:line="276" w:lineRule="auto"/>
        <w:ind w:right="-38"/>
        <w:jc w:val="both"/>
        <w:rPr>
          <w:rFonts w:ascii="Times New Roman" w:hAnsi="Times New Roman"/>
        </w:rPr>
      </w:pPr>
      <w:r>
        <w:rPr>
          <w:rFonts w:ascii="Times New Roman" w:hAnsi="Times New Roman"/>
        </w:rPr>
        <w:t>1.1.</w:t>
      </w:r>
      <w:r w:rsidR="00216179">
        <w:rPr>
          <w:rFonts w:ascii="Times New Roman" w:hAnsi="Times New Roman"/>
        </w:rPr>
        <w:t xml:space="preserve"> </w:t>
      </w:r>
      <w:r>
        <w:rPr>
          <w:rFonts w:ascii="Times New Roman" w:hAnsi="Times New Roman"/>
          <w:bCs/>
        </w:rPr>
        <w:t>Przy</w:t>
      </w:r>
      <w:r>
        <w:rPr>
          <w:rFonts w:ascii="Times New Roman" w:hAnsi="Times New Roman"/>
        </w:rPr>
        <w:t xml:space="preserve"> odbiorze przedmiotu umowy </w:t>
      </w:r>
      <w:r>
        <w:rPr>
          <w:rFonts w:ascii="Times New Roman" w:hAnsi="Times New Roman"/>
          <w:bCs/>
          <w:iCs/>
        </w:rPr>
        <w:t>Zamawiający</w:t>
      </w:r>
      <w:r>
        <w:rPr>
          <w:rFonts w:ascii="Times New Roman" w:hAnsi="Times New Roman"/>
          <w:b/>
          <w:bCs/>
          <w:i/>
          <w:iCs/>
        </w:rPr>
        <w:t xml:space="preserve"> </w:t>
      </w:r>
      <w:r>
        <w:rPr>
          <w:rFonts w:ascii="Times New Roman" w:hAnsi="Times New Roman"/>
        </w:rPr>
        <w:t>nie jest obowiązany dokonywać sprawdzenia jakości wykonanej dokumentacji projektowej. Zasady powiadamiania Wykonawcy o wadach oraz ich usuwania opisano w umowie w §10.</w:t>
      </w:r>
    </w:p>
    <w:p w14:paraId="4D739F06" w14:textId="39A17F2B" w:rsidR="00623AD5" w:rsidRDefault="00623AD5" w:rsidP="00623AD5">
      <w:pPr>
        <w:tabs>
          <w:tab w:val="left" w:pos="22680"/>
        </w:tabs>
        <w:suppressAutoHyphens/>
        <w:spacing w:line="276" w:lineRule="auto"/>
        <w:jc w:val="both"/>
        <w:rPr>
          <w:rFonts w:ascii="Times New Roman" w:hAnsi="Times New Roman"/>
          <w:lang w:val="de-DE"/>
        </w:rPr>
      </w:pPr>
      <w:r>
        <w:rPr>
          <w:rFonts w:ascii="Times New Roman" w:hAnsi="Times New Roman"/>
        </w:rPr>
        <w:t>2.</w:t>
      </w:r>
      <w:r w:rsidR="00216179">
        <w:rPr>
          <w:rFonts w:ascii="Times New Roman" w:hAnsi="Times New Roman"/>
        </w:rPr>
        <w:t xml:space="preserve"> </w:t>
      </w:r>
      <w:r>
        <w:rPr>
          <w:rFonts w:ascii="Times New Roman" w:hAnsi="Times New Roman"/>
        </w:rPr>
        <w:t xml:space="preserve">Wykonawca oświadcza, iż </w:t>
      </w:r>
      <w:r w:rsidRPr="00034A78">
        <w:rPr>
          <w:rFonts w:ascii="Times New Roman" w:hAnsi="Times New Roman"/>
          <w:b/>
          <w:bCs/>
        </w:rPr>
        <w:t>zamierza</w:t>
      </w:r>
      <w:r w:rsidRPr="00034A78">
        <w:rPr>
          <w:rFonts w:ascii="Times New Roman" w:hAnsi="Times New Roman"/>
        </w:rPr>
        <w:t>/</w:t>
      </w:r>
      <w:r>
        <w:rPr>
          <w:rFonts w:ascii="Times New Roman" w:hAnsi="Times New Roman"/>
        </w:rPr>
        <w:t xml:space="preserve"> </w:t>
      </w:r>
      <w:r>
        <w:rPr>
          <w:rFonts w:ascii="Times New Roman" w:hAnsi="Times New Roman"/>
          <w:b/>
          <w:bCs/>
        </w:rPr>
        <w:t>nie zamierza</w:t>
      </w:r>
      <w:r w:rsidR="00052094">
        <w:rPr>
          <w:rFonts w:ascii="Times New Roman" w:hAnsi="Times New Roman"/>
        </w:rPr>
        <w:t xml:space="preserve"> </w:t>
      </w:r>
      <w:r>
        <w:rPr>
          <w:rFonts w:ascii="Times New Roman" w:hAnsi="Times New Roman"/>
        </w:rPr>
        <w:t>przesyłać Zamawiającemu faktur</w:t>
      </w:r>
      <w:r w:rsidR="00052094">
        <w:rPr>
          <w:rFonts w:ascii="Times New Roman" w:hAnsi="Times New Roman"/>
        </w:rPr>
        <w:t xml:space="preserve"> </w:t>
      </w:r>
      <w:r>
        <w:rPr>
          <w:rFonts w:ascii="Times New Roman" w:hAnsi="Times New Roman"/>
        </w:rPr>
        <w:t>elektroniczn</w:t>
      </w:r>
      <w:r w:rsidR="00052094">
        <w:rPr>
          <w:rFonts w:ascii="Times New Roman" w:hAnsi="Times New Roman"/>
        </w:rPr>
        <w:t xml:space="preserve">ych </w:t>
      </w:r>
      <w:r>
        <w:rPr>
          <w:rFonts w:ascii="Times New Roman" w:hAnsi="Times New Roman"/>
        </w:rPr>
        <w:t xml:space="preserve"> za pośrednictwem Platformy Elektronicznego Fakturowania.</w:t>
      </w:r>
    </w:p>
    <w:p w14:paraId="67A88ACF" w14:textId="0737948C" w:rsidR="00623AD5" w:rsidRDefault="00623AD5" w:rsidP="00623AD5">
      <w:pPr>
        <w:widowControl w:val="0"/>
        <w:overflowPunct w:val="0"/>
        <w:adjustRightInd w:val="0"/>
        <w:spacing w:line="276" w:lineRule="auto"/>
        <w:jc w:val="both"/>
        <w:rPr>
          <w:rFonts w:ascii="Times New Roman" w:eastAsiaTheme="minorEastAsia" w:hAnsi="Times New Roman"/>
          <w:b/>
          <w:kern w:val="28"/>
        </w:rPr>
      </w:pPr>
      <w:r>
        <w:rPr>
          <w:rFonts w:ascii="Times New Roman" w:hAnsi="Times New Roman"/>
        </w:rPr>
        <w:t>3.</w:t>
      </w:r>
      <w:r w:rsidR="00216179">
        <w:rPr>
          <w:rFonts w:ascii="Times New Roman" w:hAnsi="Times New Roman"/>
        </w:rPr>
        <w:t xml:space="preserve"> </w:t>
      </w:r>
      <w:r>
        <w:rPr>
          <w:rFonts w:ascii="Times New Roman" w:hAnsi="Times New Roman"/>
        </w:rPr>
        <w:t>Zapłata wynagrodzenia nastąpi  przelewem w terminie 14 dni od daty wpływu prawidłowo wystawionej faktury do siedziby Zamawiającego, z zastrzeżeniem ust. 2, na rachunek bankowy Wykonawcy podany na fakturze.</w:t>
      </w:r>
      <w:r>
        <w:rPr>
          <w:rFonts w:ascii="Times New Roman" w:eastAsiaTheme="minorEastAsia" w:hAnsi="Times New Roman"/>
          <w:kern w:val="28"/>
        </w:rPr>
        <w:t xml:space="preserve"> </w:t>
      </w:r>
      <w:r>
        <w:rPr>
          <w:rFonts w:ascii="Times New Roman" w:hAnsi="Times New Roman"/>
          <w:b/>
          <w:color w:val="000000"/>
        </w:rPr>
        <w:t xml:space="preserve">Zamawiający każdorazowo dokonuje płatności </w:t>
      </w:r>
      <w:r w:rsidR="00216179">
        <w:rPr>
          <w:rFonts w:ascii="Times New Roman" w:hAnsi="Times New Roman"/>
          <w:b/>
          <w:color w:val="000000"/>
        </w:rPr>
        <w:br/>
      </w:r>
      <w:r>
        <w:rPr>
          <w:rFonts w:ascii="Times New Roman" w:hAnsi="Times New Roman"/>
          <w:b/>
          <w:color w:val="000000"/>
        </w:rPr>
        <w:t>z zastosowaniem mechanizmu podzielonej płatności.</w:t>
      </w:r>
    </w:p>
    <w:p w14:paraId="4834216E" w14:textId="6894B930" w:rsidR="00623AD5" w:rsidRDefault="00623AD5" w:rsidP="00623AD5">
      <w:pPr>
        <w:spacing w:line="276" w:lineRule="auto"/>
        <w:jc w:val="both"/>
        <w:rPr>
          <w:rFonts w:ascii="Times New Roman" w:hAnsi="Times New Roman"/>
          <w:b/>
          <w:bCs/>
        </w:rPr>
      </w:pPr>
      <w:r>
        <w:rPr>
          <w:rFonts w:ascii="Times New Roman" w:hAnsi="Times New Roman"/>
        </w:rPr>
        <w:t>4. W przypadku zwłoki w zapłacie faktury</w:t>
      </w:r>
      <w:r w:rsidRPr="006E51E8">
        <w:rPr>
          <w:rFonts w:ascii="Times New Roman" w:hAnsi="Times New Roman"/>
          <w:strike/>
        </w:rPr>
        <w:t>/</w:t>
      </w:r>
      <w:r w:rsidRPr="00034A78">
        <w:rPr>
          <w:rFonts w:ascii="Times New Roman" w:hAnsi="Times New Roman"/>
        </w:rPr>
        <w:t>rachunku</w:t>
      </w:r>
      <w:r>
        <w:rPr>
          <w:rFonts w:ascii="Times New Roman" w:hAnsi="Times New Roman"/>
        </w:rPr>
        <w:t xml:space="preserve"> Wykonawca może żądać od Zamawiającego zapłaty odsetek ustawowych</w:t>
      </w:r>
      <w:r>
        <w:rPr>
          <w:rFonts w:ascii="Times New Roman" w:hAnsi="Times New Roman"/>
          <w:b/>
          <w:bCs/>
        </w:rPr>
        <w:t xml:space="preserve">  </w:t>
      </w:r>
    </w:p>
    <w:p w14:paraId="2E0B4D15" w14:textId="77777777" w:rsidR="00BC3A70" w:rsidRDefault="00BC3A70" w:rsidP="00623AD5">
      <w:pPr>
        <w:widowControl w:val="0"/>
        <w:overflowPunct w:val="0"/>
        <w:adjustRightInd w:val="0"/>
        <w:spacing w:line="276" w:lineRule="auto"/>
        <w:jc w:val="center"/>
        <w:rPr>
          <w:rFonts w:ascii="Times New Roman" w:eastAsiaTheme="minorEastAsia" w:hAnsi="Times New Roman"/>
          <w:b/>
          <w:bCs/>
          <w:kern w:val="28"/>
        </w:rPr>
      </w:pPr>
    </w:p>
    <w:p w14:paraId="12F347CA" w14:textId="3EED3B5E"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§6</w:t>
      </w:r>
    </w:p>
    <w:p w14:paraId="1A15C728"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Nadzór nad wykonawstwem</w:t>
      </w:r>
    </w:p>
    <w:p w14:paraId="674AB24D" w14:textId="7A4A6EE3" w:rsidR="0013335A" w:rsidRDefault="00623AD5"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1.</w:t>
      </w:r>
      <w:r w:rsidR="00216179">
        <w:rPr>
          <w:rFonts w:ascii="Times New Roman" w:eastAsiaTheme="minorEastAsia" w:hAnsi="Times New Roman"/>
          <w:kern w:val="28"/>
        </w:rPr>
        <w:t xml:space="preserve"> </w:t>
      </w:r>
      <w:r>
        <w:rPr>
          <w:rFonts w:ascii="Times New Roman" w:eastAsiaTheme="minorEastAsia" w:hAnsi="Times New Roman"/>
          <w:kern w:val="28"/>
        </w:rPr>
        <w:t>Osob</w:t>
      </w:r>
      <w:r w:rsidR="0013335A">
        <w:rPr>
          <w:rFonts w:ascii="Times New Roman" w:eastAsiaTheme="minorEastAsia" w:hAnsi="Times New Roman"/>
          <w:kern w:val="28"/>
        </w:rPr>
        <w:t>ami</w:t>
      </w:r>
      <w:r>
        <w:rPr>
          <w:rFonts w:ascii="Times New Roman" w:eastAsiaTheme="minorEastAsia" w:hAnsi="Times New Roman"/>
          <w:kern w:val="28"/>
        </w:rPr>
        <w:t xml:space="preserve"> wyznaczon</w:t>
      </w:r>
      <w:r w:rsidR="0013335A">
        <w:rPr>
          <w:rFonts w:ascii="Times New Roman" w:eastAsiaTheme="minorEastAsia" w:hAnsi="Times New Roman"/>
          <w:kern w:val="28"/>
        </w:rPr>
        <w:t>ymi</w:t>
      </w:r>
      <w:r>
        <w:rPr>
          <w:rFonts w:ascii="Times New Roman" w:eastAsiaTheme="minorEastAsia" w:hAnsi="Times New Roman"/>
          <w:kern w:val="28"/>
        </w:rPr>
        <w:t xml:space="preserve"> do koordynacji działań, związanych z realizacją przedmiotowego zamówienia po stronie Zamawiającego jest:</w:t>
      </w:r>
    </w:p>
    <w:p w14:paraId="7C34C96C" w14:textId="5106E8B0" w:rsidR="00216179" w:rsidRDefault="00BC3A70"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 xml:space="preserve">Jolanta </w:t>
      </w:r>
      <w:proofErr w:type="spellStart"/>
      <w:r>
        <w:rPr>
          <w:rFonts w:ascii="Times New Roman" w:eastAsiaTheme="minorEastAsia" w:hAnsi="Times New Roman"/>
          <w:kern w:val="28"/>
        </w:rPr>
        <w:t>Strzeczkowska</w:t>
      </w:r>
      <w:proofErr w:type="spellEnd"/>
      <w:r w:rsidR="00216179">
        <w:rPr>
          <w:rFonts w:ascii="Times New Roman" w:eastAsiaTheme="minorEastAsia" w:hAnsi="Times New Roman"/>
          <w:kern w:val="28"/>
        </w:rPr>
        <w:t xml:space="preserve"> – Naczelnik Wydziału </w:t>
      </w:r>
      <w:r>
        <w:rPr>
          <w:rFonts w:ascii="Times New Roman" w:eastAsiaTheme="minorEastAsia" w:hAnsi="Times New Roman"/>
          <w:kern w:val="28"/>
        </w:rPr>
        <w:t>Gospodarki Mieszkaniowej</w:t>
      </w:r>
      <w:r w:rsidR="00216179">
        <w:rPr>
          <w:rFonts w:ascii="Times New Roman" w:eastAsiaTheme="minorEastAsia" w:hAnsi="Times New Roman"/>
          <w:kern w:val="28"/>
        </w:rPr>
        <w:t xml:space="preserve">, tel. 65 544 36 </w:t>
      </w:r>
      <w:r>
        <w:rPr>
          <w:rFonts w:ascii="Times New Roman" w:eastAsiaTheme="minorEastAsia" w:hAnsi="Times New Roman"/>
          <w:kern w:val="28"/>
        </w:rPr>
        <w:t>51</w:t>
      </w:r>
      <w:r w:rsidR="00216179">
        <w:rPr>
          <w:rFonts w:ascii="Times New Roman" w:eastAsiaTheme="minorEastAsia" w:hAnsi="Times New Roman"/>
          <w:kern w:val="28"/>
        </w:rPr>
        <w:t xml:space="preserve">, </w:t>
      </w:r>
      <w:r w:rsidR="00216179">
        <w:rPr>
          <w:rFonts w:ascii="Times New Roman" w:eastAsiaTheme="minorEastAsia" w:hAnsi="Times New Roman"/>
          <w:kern w:val="28"/>
        </w:rPr>
        <w:br/>
        <w:t xml:space="preserve">e-mail: </w:t>
      </w:r>
      <w:hyperlink r:id="rId9" w:history="1">
        <w:r>
          <w:rPr>
            <w:rStyle w:val="Hipercze"/>
            <w:rFonts w:ascii="Times New Roman" w:eastAsiaTheme="minorEastAsia" w:hAnsi="Times New Roman"/>
            <w:kern w:val="28"/>
          </w:rPr>
          <w:t>strzeczkowska</w:t>
        </w:r>
      </w:hyperlink>
      <w:r>
        <w:rPr>
          <w:rFonts w:ascii="Times New Roman" w:hAnsi="Times New Roman"/>
        </w:rPr>
        <w:t>@gora.com.pl</w:t>
      </w:r>
      <w:r w:rsidR="00216179">
        <w:rPr>
          <w:rFonts w:ascii="Times New Roman" w:eastAsiaTheme="minorEastAsia" w:hAnsi="Times New Roman"/>
          <w:kern w:val="28"/>
        </w:rPr>
        <w:t>;</w:t>
      </w:r>
    </w:p>
    <w:p w14:paraId="07236A29" w14:textId="272EF848" w:rsidR="005C644A" w:rsidRDefault="00623AD5"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2.</w:t>
      </w:r>
      <w:r w:rsidR="00BC3A70">
        <w:rPr>
          <w:rFonts w:ascii="Times New Roman" w:eastAsiaTheme="minorEastAsia" w:hAnsi="Times New Roman"/>
          <w:kern w:val="28"/>
        </w:rPr>
        <w:t xml:space="preserve"> </w:t>
      </w:r>
      <w:r>
        <w:rPr>
          <w:rFonts w:ascii="Times New Roman" w:eastAsiaTheme="minorEastAsia" w:hAnsi="Times New Roman"/>
          <w:kern w:val="28"/>
        </w:rPr>
        <w:t xml:space="preserve">Osobą wyznaczoną do koordynacji działań, związanych z realizacją przedmiotowego </w:t>
      </w:r>
      <w:r>
        <w:rPr>
          <w:rFonts w:ascii="Times New Roman" w:eastAsiaTheme="minorEastAsia" w:hAnsi="Times New Roman"/>
          <w:kern w:val="28"/>
        </w:rPr>
        <w:lastRenderedPageBreak/>
        <w:t>zamówienia po stronie Wykonawcy jes</w:t>
      </w:r>
      <w:r w:rsidR="005C644A">
        <w:rPr>
          <w:rFonts w:ascii="Times New Roman" w:eastAsiaTheme="minorEastAsia" w:hAnsi="Times New Roman"/>
          <w:kern w:val="28"/>
        </w:rPr>
        <w:t>t:</w:t>
      </w:r>
    </w:p>
    <w:p w14:paraId="436F7303" w14:textId="39620157" w:rsidR="00D27290" w:rsidRDefault="00D27290"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 xml:space="preserve">………………………………- </w:t>
      </w:r>
      <w:r w:rsidR="00623AD5">
        <w:rPr>
          <w:rFonts w:ascii="Times New Roman" w:eastAsiaTheme="minorEastAsia" w:hAnsi="Times New Roman"/>
          <w:kern w:val="28"/>
        </w:rPr>
        <w:t xml:space="preserve"> </w:t>
      </w:r>
      <w:r>
        <w:rPr>
          <w:rFonts w:ascii="Times New Roman" w:eastAsiaTheme="minorEastAsia" w:hAnsi="Times New Roman"/>
          <w:kern w:val="28"/>
        </w:rPr>
        <w:t>……………………………………………………………….</w:t>
      </w:r>
    </w:p>
    <w:p w14:paraId="6C618969" w14:textId="7B6374B0" w:rsidR="00BC3A70" w:rsidRPr="00FD1DDD" w:rsidRDefault="00623AD5" w:rsidP="00FD1DDD">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tel</w:t>
      </w:r>
      <w:r w:rsidR="00C54804">
        <w:rPr>
          <w:rFonts w:ascii="Times New Roman" w:eastAsiaTheme="minorEastAsia" w:hAnsi="Times New Roman"/>
          <w:kern w:val="28"/>
        </w:rPr>
        <w:t xml:space="preserve">. </w:t>
      </w:r>
      <w:r>
        <w:rPr>
          <w:rFonts w:ascii="Times New Roman" w:eastAsiaTheme="minorEastAsia" w:hAnsi="Times New Roman"/>
          <w:kern w:val="28"/>
        </w:rPr>
        <w:t>adres poczty elektronicznej</w:t>
      </w:r>
      <w:r w:rsidR="00C54804">
        <w:rPr>
          <w:rFonts w:ascii="Times New Roman" w:eastAsiaTheme="minorEastAsia" w:hAnsi="Times New Roman"/>
          <w:kern w:val="28"/>
        </w:rPr>
        <w:t xml:space="preserve"> </w:t>
      </w:r>
    </w:p>
    <w:p w14:paraId="43C2F3CC" w14:textId="4FF7B181" w:rsidR="00623AD5" w:rsidRPr="00B77946" w:rsidRDefault="00623AD5" w:rsidP="00B77946">
      <w:pPr>
        <w:widowControl w:val="0"/>
        <w:tabs>
          <w:tab w:val="left" w:pos="360"/>
        </w:tabs>
        <w:overflowPunct w:val="0"/>
        <w:adjustRightInd w:val="0"/>
        <w:spacing w:after="240" w:line="276" w:lineRule="auto"/>
        <w:jc w:val="center"/>
        <w:rPr>
          <w:rFonts w:ascii="Times New Roman" w:eastAsiaTheme="minorEastAsia" w:hAnsi="Times New Roman"/>
          <w:kern w:val="28"/>
        </w:rPr>
      </w:pPr>
      <w:r>
        <w:rPr>
          <w:rFonts w:ascii="Times New Roman" w:eastAsiaTheme="minorEastAsia" w:hAnsi="Times New Roman"/>
          <w:b/>
          <w:bCs/>
          <w:kern w:val="28"/>
        </w:rPr>
        <w:t>§ 7</w:t>
      </w:r>
    </w:p>
    <w:p w14:paraId="290FB7D2"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Kary umowne</w:t>
      </w:r>
    </w:p>
    <w:p w14:paraId="5B0BBD8B"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1. Strony ustalają odpowiedzialność za niewykonanie lub nienależyte wykonanie przedmiotu umowy w formie kar umownych.</w:t>
      </w:r>
    </w:p>
    <w:p w14:paraId="6C73578F"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2. Wykonawca zapłaci na rzecz Zamawiającego karę:</w:t>
      </w:r>
    </w:p>
    <w:p w14:paraId="1FF2EF87"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a) w wysokości 20 % wartości przedmiotu umowy brutto, w przypadku odstąpienia od umowy przez Wykonawcę lub Zamawiającego z przyczyn leżących po stronie  Wykonawcy,</w:t>
      </w:r>
    </w:p>
    <w:p w14:paraId="45DBDB25"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 xml:space="preserve">b) w wysokości 0,5 % wartości przedmiotu umowy brutto, za niedotrzymanie terminu określonego w § 2 umowy za każdy dzień zwłoki, </w:t>
      </w:r>
    </w:p>
    <w:p w14:paraId="1E72F0C3"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color w:val="000000"/>
          <w:kern w:val="28"/>
        </w:rPr>
        <w:t xml:space="preserve">c) za </w:t>
      </w:r>
      <w:r>
        <w:rPr>
          <w:rFonts w:ascii="Times New Roman" w:eastAsia="Arial Unicode MS" w:hAnsi="Times New Roman"/>
          <w:bCs/>
          <w:kern w:val="28"/>
        </w:rPr>
        <w:t>zwłokę</w:t>
      </w:r>
      <w:r>
        <w:rPr>
          <w:rFonts w:ascii="Times New Roman" w:eastAsia="Arial Unicode MS" w:hAnsi="Times New Roman"/>
          <w:bCs/>
          <w:color w:val="FF0000"/>
          <w:kern w:val="28"/>
        </w:rPr>
        <w:t xml:space="preserve"> </w:t>
      </w:r>
      <w:r>
        <w:rPr>
          <w:rFonts w:ascii="Times New Roman" w:eastAsia="Arial Unicode MS" w:hAnsi="Times New Roman"/>
          <w:bCs/>
          <w:color w:val="000000"/>
          <w:kern w:val="28"/>
        </w:rPr>
        <w:t>w usunięciu wad w wysokości 0,5 %  wartości przedmiotu umowy</w:t>
      </w:r>
      <w:r>
        <w:rPr>
          <w:rFonts w:ascii="Times New Roman" w:eastAsia="Arial Unicode MS" w:hAnsi="Times New Roman"/>
          <w:bCs/>
          <w:kern w:val="28"/>
        </w:rPr>
        <w:t xml:space="preserve"> brutto</w:t>
      </w:r>
      <w:r>
        <w:rPr>
          <w:rFonts w:ascii="Times New Roman" w:eastAsia="Arial Unicode MS" w:hAnsi="Times New Roman"/>
          <w:bCs/>
          <w:color w:val="000000"/>
          <w:kern w:val="28"/>
        </w:rPr>
        <w:t xml:space="preserve"> za każdy dzień zwłoki, licząc od dnia wyznaczonego na usunięcie wad,</w:t>
      </w:r>
    </w:p>
    <w:p w14:paraId="3A8B25E8"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d) za zwłokę w wywiązywaniu się z obowiązków, opisanych w § 10 ust. 4  w  wysokości 0,5 %  wartości przedmiotu umowy brutto  za każdy dzień zwłoki,</w:t>
      </w:r>
    </w:p>
    <w:p w14:paraId="073A108C" w14:textId="77777777" w:rsidR="00623AD5" w:rsidRDefault="00623AD5" w:rsidP="00623AD5">
      <w:pPr>
        <w:keepNext/>
        <w:spacing w:line="276" w:lineRule="auto"/>
        <w:jc w:val="both"/>
        <w:outlineLvl w:val="0"/>
        <w:rPr>
          <w:rFonts w:ascii="Times New Roman" w:eastAsia="Arial Unicode MS" w:hAnsi="Times New Roman"/>
          <w:bCs/>
          <w:color w:val="000000"/>
          <w:kern w:val="28"/>
        </w:rPr>
      </w:pPr>
      <w:r>
        <w:rPr>
          <w:rFonts w:ascii="Times New Roman" w:eastAsia="Arial Unicode MS" w:hAnsi="Times New Roman"/>
          <w:bCs/>
          <w:color w:val="000000"/>
          <w:kern w:val="28"/>
        </w:rPr>
        <w:t xml:space="preserve">e) za wady przygotowanej i objętej przedmiotem niniejszej umowy dokumentacji wynikające z braku dochowania przez Wykonawcę należytej staranności, powodujące powstanie dodatkowych kosztów po stronie Zamawiającego na etapie realizacji inwestycji w wysokości równowartości kosztów dodatkowych, które musi ponieść Zamawiający w celu prawidłowej realizacji inwestycji, </w:t>
      </w:r>
    </w:p>
    <w:p w14:paraId="5999877A" w14:textId="346B43C0" w:rsidR="00623AD5" w:rsidRDefault="00623AD5" w:rsidP="00623AD5">
      <w:pPr>
        <w:pStyle w:val="Bezodstpw"/>
        <w:spacing w:line="276" w:lineRule="auto"/>
        <w:jc w:val="both"/>
        <w:rPr>
          <w:rFonts w:ascii="Times New Roman" w:hAnsi="Times New Roman"/>
        </w:rPr>
      </w:pPr>
      <w:r>
        <w:rPr>
          <w:rFonts w:ascii="Times New Roman" w:hAnsi="Times New Roman"/>
        </w:rPr>
        <w:t xml:space="preserve">f) za wady przygotowanej i objętej przedmiotem niniejszej umowy dokumentacji polegające na użyciu nazw handlowych lub opisaniu  przedmiotu zamówienia w sposób  naruszający przepisy ustawy </w:t>
      </w:r>
      <w:proofErr w:type="spellStart"/>
      <w:r>
        <w:rPr>
          <w:rFonts w:ascii="Times New Roman" w:hAnsi="Times New Roman"/>
        </w:rPr>
        <w:t>Pzp</w:t>
      </w:r>
      <w:proofErr w:type="spellEnd"/>
      <w:r>
        <w:rPr>
          <w:rFonts w:ascii="Times New Roman" w:hAnsi="Times New Roman"/>
        </w:rPr>
        <w:t xml:space="preserve">, </w:t>
      </w:r>
      <w:r w:rsidR="00216179">
        <w:rPr>
          <w:rFonts w:ascii="Times New Roman" w:hAnsi="Times New Roman"/>
        </w:rPr>
        <w:br/>
      </w:r>
      <w:r>
        <w:rPr>
          <w:rFonts w:ascii="Times New Roman" w:hAnsi="Times New Roman"/>
        </w:rPr>
        <w:t xml:space="preserve">w szczególności w sposób który mógłby doprowadzić do uprzywilejowania lub wyeliminowania niektórych wykonawców lub produktów, w wysokości 20 % wartości przedmiotu umowy brutto,    </w:t>
      </w:r>
    </w:p>
    <w:p w14:paraId="71EF2B22" w14:textId="59D0B651" w:rsidR="00623AD5" w:rsidRDefault="00623AD5" w:rsidP="00623AD5">
      <w:pPr>
        <w:pStyle w:val="Bezodstpw"/>
        <w:spacing w:line="276" w:lineRule="auto"/>
        <w:jc w:val="both"/>
        <w:rPr>
          <w:rFonts w:ascii="Times New Roman" w:hAnsi="Times New Roman"/>
        </w:rPr>
      </w:pPr>
      <w:r>
        <w:rPr>
          <w:rFonts w:ascii="Times New Roman" w:hAnsi="Times New Roman"/>
        </w:rPr>
        <w:tab/>
      </w:r>
      <w:r>
        <w:rPr>
          <w:rFonts w:ascii="Times New Roman" w:hAnsi="Times New Roman"/>
        </w:rPr>
        <w:tab/>
        <w:t xml:space="preserve"> </w:t>
      </w:r>
    </w:p>
    <w:p w14:paraId="7F56B30E" w14:textId="77777777" w:rsidR="00623AD5" w:rsidRDefault="00623AD5" w:rsidP="00623AD5">
      <w:pPr>
        <w:pStyle w:val="Bezodstpw"/>
        <w:spacing w:line="276" w:lineRule="auto"/>
        <w:jc w:val="both"/>
        <w:rPr>
          <w:rFonts w:ascii="Times New Roman" w:hAnsi="Times New Roman"/>
        </w:rPr>
      </w:pPr>
      <w:r>
        <w:rPr>
          <w:rFonts w:ascii="Times New Roman" w:hAnsi="Times New Roman"/>
        </w:rPr>
        <w:t>2.1. Wysokość kar umownych nie może przekroczyć wynagrodzenia  brutto  przewidzianego za wykonanie przedmiotu umowy.</w:t>
      </w:r>
    </w:p>
    <w:p w14:paraId="3C201C18" w14:textId="1212DD31" w:rsidR="00623AD5" w:rsidRDefault="00623AD5" w:rsidP="00623AD5">
      <w:pPr>
        <w:keepNext/>
        <w:spacing w:line="276" w:lineRule="auto"/>
        <w:ind w:right="-529"/>
        <w:jc w:val="both"/>
        <w:outlineLvl w:val="0"/>
        <w:rPr>
          <w:rFonts w:ascii="Times New Roman" w:hAnsi="Times New Roman"/>
          <w:bCs/>
          <w:kern w:val="28"/>
        </w:rPr>
      </w:pPr>
      <w:r>
        <w:rPr>
          <w:rFonts w:ascii="Times New Roman" w:eastAsia="Arial Unicode MS" w:hAnsi="Times New Roman"/>
          <w:bCs/>
          <w:kern w:val="28"/>
        </w:rPr>
        <w:t>3.</w:t>
      </w:r>
      <w:r w:rsidR="00216179">
        <w:rPr>
          <w:rFonts w:ascii="Times New Roman" w:eastAsia="Arial Unicode MS" w:hAnsi="Times New Roman"/>
          <w:bCs/>
          <w:kern w:val="28"/>
        </w:rPr>
        <w:t xml:space="preserve"> </w:t>
      </w:r>
      <w:r>
        <w:rPr>
          <w:rFonts w:ascii="Times New Roman" w:eastAsia="Arial Unicode MS" w:hAnsi="Times New Roman"/>
          <w:bCs/>
          <w:kern w:val="28"/>
        </w:rPr>
        <w:t>Zamawiający zapłaci  karę:</w:t>
      </w:r>
    </w:p>
    <w:p w14:paraId="36E28FDF" w14:textId="2882C009"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a) w wysokości 20 % wartości przedmiotu umowy brutto w przypadku odstąpienia od umowy przez Zamawiającego z winy Zamawiającego, z wyłączeniem sytuacji skorzystania przez</w:t>
      </w:r>
      <w:r w:rsidR="00FD1DDD">
        <w:rPr>
          <w:rFonts w:ascii="Times New Roman" w:eastAsia="Arial Unicode MS" w:hAnsi="Times New Roman"/>
          <w:bCs/>
          <w:kern w:val="28"/>
        </w:rPr>
        <w:t xml:space="preserve"> </w:t>
      </w:r>
      <w:r>
        <w:rPr>
          <w:rFonts w:ascii="Times New Roman" w:eastAsia="Arial Unicode MS" w:hAnsi="Times New Roman"/>
          <w:bCs/>
          <w:kern w:val="28"/>
        </w:rPr>
        <w:lastRenderedPageBreak/>
        <w:t>Zamawiającego z regulacji,  o której mowa w art. 456 ust. 1 pkt 1 ustawy Prawo zamówień publicznych,</w:t>
      </w:r>
    </w:p>
    <w:p w14:paraId="2CB63EF8"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b) za zwłokę  w odbiorze dokumentacji 0,5 % wartości brutto przedmiotu umowy  za każdy dzień zwłoki.</w:t>
      </w:r>
    </w:p>
    <w:p w14:paraId="669A8B94"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4. Strony postanowiły, że dzień w którym doszło do spełnienia przez Wykonawcę świadczenia nie będzie wliczany do okresu pozostawania w zwłoce.</w:t>
      </w:r>
    </w:p>
    <w:p w14:paraId="51E9A4A6" w14:textId="78BC5C5E"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5.</w:t>
      </w:r>
      <w:r w:rsidR="00216179">
        <w:rPr>
          <w:rFonts w:ascii="Times New Roman" w:eastAsia="Arial Unicode MS" w:hAnsi="Times New Roman"/>
          <w:bCs/>
          <w:kern w:val="28"/>
        </w:rPr>
        <w:t xml:space="preserve"> </w:t>
      </w:r>
      <w:r>
        <w:rPr>
          <w:rFonts w:ascii="Times New Roman" w:eastAsia="Arial Unicode MS" w:hAnsi="Times New Roman"/>
          <w:bCs/>
          <w:kern w:val="28"/>
        </w:rPr>
        <w:t>Roszczenia o zapłatę należnych kar umownych nie będą pozbawiać Zamawiającego prawa żądania zapłaty odszkodowania uzupełniającego na zasadach ogólnych, jeżeli  wysokość poniesionej szkody przekroczy wysokość zastrzeżonej kary umownej.</w:t>
      </w:r>
    </w:p>
    <w:p w14:paraId="3F8089BB" w14:textId="6D306B7F" w:rsidR="00623AD5" w:rsidRPr="00297FEC" w:rsidRDefault="00623AD5" w:rsidP="00297FEC">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6.</w:t>
      </w:r>
      <w:r w:rsidR="00216179">
        <w:rPr>
          <w:rFonts w:ascii="Times New Roman" w:eastAsia="Arial Unicode MS" w:hAnsi="Times New Roman"/>
          <w:bCs/>
          <w:kern w:val="28"/>
        </w:rPr>
        <w:t xml:space="preserve"> </w:t>
      </w:r>
      <w:r>
        <w:rPr>
          <w:rFonts w:ascii="Times New Roman" w:eastAsia="Arial Unicode MS" w:hAnsi="Times New Roman"/>
          <w:bCs/>
          <w:kern w:val="28"/>
        </w:rPr>
        <w:t>Zamawiający zastrzega sobie prawo potrącenia kar umownych z faktury</w:t>
      </w:r>
      <w:r w:rsidRPr="00216179">
        <w:rPr>
          <w:rFonts w:ascii="Times New Roman" w:eastAsia="Arial Unicode MS" w:hAnsi="Times New Roman"/>
          <w:bCs/>
          <w:kern w:val="28"/>
        </w:rPr>
        <w:t>/ rachunku</w:t>
      </w:r>
      <w:r w:rsidRPr="006E51E8">
        <w:rPr>
          <w:rFonts w:ascii="Times New Roman" w:eastAsia="Arial Unicode MS" w:hAnsi="Times New Roman"/>
          <w:bCs/>
          <w:strike/>
          <w:kern w:val="28"/>
        </w:rPr>
        <w:t xml:space="preserve">  </w:t>
      </w:r>
      <w:r>
        <w:rPr>
          <w:rFonts w:ascii="Times New Roman" w:eastAsia="Arial Unicode MS" w:hAnsi="Times New Roman"/>
          <w:bCs/>
          <w:kern w:val="28"/>
        </w:rPr>
        <w:t>wystawionej</w:t>
      </w:r>
      <w:r w:rsidRPr="00216179">
        <w:rPr>
          <w:rFonts w:ascii="Times New Roman" w:eastAsia="Arial Unicode MS" w:hAnsi="Times New Roman"/>
          <w:bCs/>
          <w:kern w:val="28"/>
        </w:rPr>
        <w:t>/go</w:t>
      </w:r>
      <w:r>
        <w:rPr>
          <w:rFonts w:ascii="Times New Roman" w:eastAsia="Arial Unicode MS" w:hAnsi="Times New Roman"/>
          <w:bCs/>
          <w:kern w:val="28"/>
        </w:rPr>
        <w:t xml:space="preserve"> przez Wykonawcę.</w:t>
      </w:r>
    </w:p>
    <w:p w14:paraId="79F37E71" w14:textId="77777777" w:rsidR="00B259C5" w:rsidRDefault="00B259C5" w:rsidP="00FD1DDD">
      <w:pPr>
        <w:widowControl w:val="0"/>
        <w:overflowPunct w:val="0"/>
        <w:adjustRightInd w:val="0"/>
        <w:spacing w:line="276" w:lineRule="auto"/>
        <w:rPr>
          <w:rFonts w:ascii="Times New Roman" w:eastAsiaTheme="minorEastAsia" w:hAnsi="Times New Roman"/>
          <w:b/>
          <w:bCs/>
          <w:kern w:val="28"/>
        </w:rPr>
      </w:pPr>
    </w:p>
    <w:p w14:paraId="413095F0" w14:textId="2C55FDB9"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8</w:t>
      </w:r>
    </w:p>
    <w:p w14:paraId="7FF4EB34"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Odstąpienie od umowy i rozstrzyganie sporów</w:t>
      </w:r>
    </w:p>
    <w:p w14:paraId="71F033FB" w14:textId="77777777" w:rsidR="00623AD5" w:rsidRDefault="00623AD5" w:rsidP="00623AD5">
      <w:pPr>
        <w:shd w:val="clear" w:color="auto" w:fill="FFFFFF"/>
        <w:tabs>
          <w:tab w:val="left" w:pos="180"/>
          <w:tab w:val="left" w:pos="360"/>
        </w:tabs>
        <w:spacing w:line="276" w:lineRule="auto"/>
        <w:ind w:right="29"/>
        <w:jc w:val="both"/>
        <w:rPr>
          <w:rFonts w:ascii="Times New Roman" w:hAnsi="Times New Roman"/>
          <w:spacing w:val="-4"/>
        </w:rPr>
      </w:pPr>
      <w:r>
        <w:rPr>
          <w:rFonts w:ascii="Times New Roman" w:hAnsi="Times New Roman"/>
          <w:spacing w:val="-4"/>
        </w:rPr>
        <w:t>1.</w:t>
      </w:r>
      <w:r>
        <w:rPr>
          <w:rFonts w:ascii="Times New Roman" w:hAnsi="Times New Roman"/>
          <w:spacing w:val="-4"/>
        </w:rPr>
        <w:tab/>
        <w:t xml:space="preserve"> Zamawiający ma prawo odstąpić od całości lub części  umowy w następujących przypadkach:</w:t>
      </w:r>
    </w:p>
    <w:p w14:paraId="27071B65"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nie rozpoczął w terminie umownym wykonywania obowiązków wynikających z niniejszej umowy lub przerwał ich wykonywanie z przyczyn niezależnych od Zamawiającego na okres dłuższy niż 14 dni;</w:t>
      </w:r>
    </w:p>
    <w:p w14:paraId="56B2CB3B"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wykonuje swoje obowiązki niezgodnie z postanowieniami niniejszej umowy lub bez wymaganej staranności i dbałości o interes Zamawiającego, np. nie stawia się na wezwania Zamawiającego;</w:t>
      </w:r>
    </w:p>
    <w:p w14:paraId="242B7299"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opóźnia się w wykonaniu powierzonych mu czynności, pomimo wezwania go przez Zamawiającego do należytego wykonywania umowy;</w:t>
      </w:r>
    </w:p>
    <w:p w14:paraId="31D81B18"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rPr>
        <w:t>jeżeli Wykonawca zastąpi projektanta osobą, która nie legitymuje się doświadczeniem tożsamym jak  odpowiednio wskazana w ofercie,</w:t>
      </w:r>
    </w:p>
    <w:p w14:paraId="4A943472"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wykonanie umowy nie leży w interesie publicznym</w:t>
      </w:r>
      <w:r>
        <w:rPr>
          <w:rFonts w:ascii="Times New Roman" w:hAnsi="Times New Roman"/>
        </w:rPr>
        <w:t>, czego nie można było przewidzieć w chwili zawarcia umowy.</w:t>
      </w:r>
    </w:p>
    <w:p w14:paraId="32ACD341" w14:textId="2AB0F97B" w:rsidR="00623AD5" w:rsidRDefault="00216179" w:rsidP="00216179">
      <w:p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rPr>
        <w:t xml:space="preserve">1.1. </w:t>
      </w:r>
      <w:r w:rsidR="00623AD5">
        <w:rPr>
          <w:rFonts w:ascii="Times New Roman" w:hAnsi="Times New Roman"/>
        </w:rPr>
        <w:t>Zamawiający podejmie decyzję o odstąpieniu od realizacji przedmiotowego zadania</w:t>
      </w:r>
      <w:r w:rsidR="00623AD5">
        <w:rPr>
          <w:rFonts w:ascii="Times New Roman" w:hAnsi="Times New Roman"/>
          <w:spacing w:val="-4"/>
        </w:rPr>
        <w:t xml:space="preserve"> </w:t>
      </w:r>
      <w:r>
        <w:rPr>
          <w:rFonts w:ascii="Times New Roman" w:hAnsi="Times New Roman"/>
          <w:spacing w:val="-4"/>
        </w:rPr>
        <w:br/>
      </w:r>
      <w:r w:rsidR="00623AD5">
        <w:rPr>
          <w:rFonts w:ascii="Times New Roman" w:hAnsi="Times New Roman"/>
        </w:rPr>
        <w:t>w terminie 30 dni od powzięcia wiadomości o zaistnieniu przesłanek do odstąpienia.</w:t>
      </w:r>
    </w:p>
    <w:p w14:paraId="2B313649" w14:textId="77777777" w:rsidR="00623AD5" w:rsidRDefault="00623AD5" w:rsidP="00623AD5">
      <w:pPr>
        <w:shd w:val="clear" w:color="auto" w:fill="FFFFFF"/>
        <w:tabs>
          <w:tab w:val="left" w:pos="180"/>
          <w:tab w:val="left" w:pos="360"/>
          <w:tab w:val="left" w:pos="567"/>
        </w:tabs>
        <w:spacing w:line="276" w:lineRule="auto"/>
        <w:ind w:right="57"/>
        <w:jc w:val="both"/>
        <w:rPr>
          <w:rFonts w:ascii="Times New Roman" w:hAnsi="Times New Roman"/>
          <w:spacing w:val="-4"/>
        </w:rPr>
      </w:pPr>
      <w:r>
        <w:rPr>
          <w:rFonts w:ascii="Times New Roman" w:hAnsi="Times New Roman"/>
          <w:spacing w:val="-4"/>
        </w:rPr>
        <w:t>2.</w:t>
      </w:r>
      <w:r>
        <w:rPr>
          <w:rFonts w:ascii="Times New Roman" w:hAnsi="Times New Roman"/>
          <w:spacing w:val="-4"/>
        </w:rPr>
        <w:tab/>
        <w:t xml:space="preserve"> W razie odstąpienia przez Zamawiającego od części umowy, Wykonawcy przysługuje jedynie wynagrodzenie z tytułu należycie wykonanej części umowy.</w:t>
      </w:r>
    </w:p>
    <w:p w14:paraId="19FC67E9" w14:textId="77777777" w:rsidR="00623AD5" w:rsidRDefault="00623AD5" w:rsidP="00623AD5">
      <w:pPr>
        <w:shd w:val="clear" w:color="auto" w:fill="FFFFFF"/>
        <w:tabs>
          <w:tab w:val="left" w:pos="180"/>
          <w:tab w:val="left" w:pos="360"/>
          <w:tab w:val="left" w:pos="567"/>
        </w:tabs>
        <w:spacing w:line="276" w:lineRule="auto"/>
        <w:ind w:right="57"/>
        <w:jc w:val="both"/>
        <w:rPr>
          <w:rFonts w:ascii="Times New Roman" w:hAnsi="Times New Roman"/>
          <w:spacing w:val="-4"/>
        </w:rPr>
      </w:pPr>
      <w:r>
        <w:rPr>
          <w:rFonts w:ascii="Times New Roman" w:hAnsi="Times New Roman"/>
          <w:spacing w:val="-4"/>
        </w:rPr>
        <w:t>3.</w:t>
      </w:r>
      <w:r>
        <w:rPr>
          <w:rFonts w:ascii="Times New Roman" w:hAnsi="Times New Roman"/>
          <w:spacing w:val="-4"/>
        </w:rPr>
        <w:tab/>
        <w:t xml:space="preserve"> Strony mają prawo do dochodzenia odszkodowania uzupełniającego do wysokości rzeczywiście poniesionej szkody. </w:t>
      </w:r>
    </w:p>
    <w:p w14:paraId="032B23E0" w14:textId="77777777" w:rsidR="00623AD5" w:rsidRDefault="00623AD5" w:rsidP="00623AD5">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spacing w:val="-4"/>
        </w:rPr>
        <w:t xml:space="preserve">4. </w:t>
      </w:r>
      <w:r>
        <w:rPr>
          <w:rFonts w:ascii="Times New Roman" w:hAnsi="Times New Roman"/>
        </w:rPr>
        <w:t xml:space="preserve">Strony zgodnie postanawiają, że odstąpienie od umowy przez Zamawiającego, </w:t>
      </w:r>
      <w:r>
        <w:rPr>
          <w:rFonts w:ascii="Times New Roman" w:hAnsi="Times New Roman"/>
          <w:spacing w:val="-4"/>
        </w:rPr>
        <w:t>w razie wystąpienia istotnej okoliczności powodującej, że wykonanie umowy nie leży w interesie publicznym</w:t>
      </w:r>
      <w:r>
        <w:rPr>
          <w:rFonts w:ascii="Times New Roman" w:hAnsi="Times New Roman"/>
        </w:rPr>
        <w:t>, czego nie można było przewidzieć w chwili zawarcia umowy nie rodzi w żadnym wypadku odpowiedzialności odszkodowawczej po stronie Zamawiającego.</w:t>
      </w:r>
    </w:p>
    <w:p w14:paraId="49AD442F" w14:textId="03020D8D" w:rsidR="00623AD5" w:rsidRPr="004F5CEC" w:rsidRDefault="00623AD5" w:rsidP="004F5CEC">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bCs/>
        </w:rPr>
        <w:t>5</w:t>
      </w:r>
      <w:r>
        <w:rPr>
          <w:rFonts w:ascii="Times New Roman" w:hAnsi="Times New Roman"/>
        </w:rPr>
        <w:t>. Strony umowy zgodnie postanawiają, iż nie przysługuje im prawo wypowiedzenia umowy bez zaistnienia ważnych przyczyn.</w:t>
      </w:r>
    </w:p>
    <w:p w14:paraId="171D9099" w14:textId="77777777" w:rsidR="00623AD5" w:rsidRDefault="00623AD5" w:rsidP="00623AD5">
      <w:pPr>
        <w:widowControl w:val="0"/>
        <w:tabs>
          <w:tab w:val="left" w:pos="3075"/>
          <w:tab w:val="center" w:pos="4536"/>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9</w:t>
      </w:r>
    </w:p>
    <w:p w14:paraId="64410908"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Warunki zmiany umowy</w:t>
      </w:r>
    </w:p>
    <w:p w14:paraId="2E0474BD"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 Przewiduje się następujące warunki zmiany umowy:</w:t>
      </w:r>
    </w:p>
    <w:p w14:paraId="0A544346" w14:textId="258EB0CD" w:rsidR="00BC3A70" w:rsidRPr="00FD1DDD" w:rsidRDefault="00BC3A70"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a) </w:t>
      </w:r>
      <w:r w:rsidR="00CF5524" w:rsidRPr="00FD1DDD">
        <w:rPr>
          <w:rFonts w:ascii="Times New Roman" w:eastAsiaTheme="minorEastAsia" w:hAnsi="Times New Roman"/>
          <w:kern w:val="28"/>
        </w:rPr>
        <w:t xml:space="preserve">Jeżeli uzgodnienia z Wojewódzkim Dolnośląskim Konserwatorem Zabytków będą trwały dłużej niż 30 dni </w:t>
      </w:r>
      <w:r w:rsidRPr="00FD1DDD">
        <w:rPr>
          <w:rFonts w:ascii="Times New Roman" w:eastAsiaTheme="minorEastAsia" w:hAnsi="Times New Roman"/>
          <w:kern w:val="28"/>
        </w:rPr>
        <w:t>Zamawiający przedłuży termin realizacji umowy</w:t>
      </w:r>
      <w:r w:rsidR="00CF5524" w:rsidRPr="00FD1DDD">
        <w:rPr>
          <w:rFonts w:ascii="Times New Roman" w:eastAsiaTheme="minorEastAsia" w:hAnsi="Times New Roman"/>
          <w:kern w:val="28"/>
        </w:rPr>
        <w:t xml:space="preserve"> o czas potrzebny na</w:t>
      </w:r>
      <w:r w:rsidR="00EF277C" w:rsidRPr="00FD1DDD">
        <w:rPr>
          <w:rFonts w:ascii="Times New Roman" w:eastAsiaTheme="minorEastAsia" w:hAnsi="Times New Roman"/>
          <w:kern w:val="28"/>
        </w:rPr>
        <w:t xml:space="preserve"> ich</w:t>
      </w:r>
      <w:r w:rsidR="00CF5524" w:rsidRPr="00FD1DDD">
        <w:rPr>
          <w:rFonts w:ascii="Times New Roman" w:eastAsiaTheme="minorEastAsia" w:hAnsi="Times New Roman"/>
          <w:kern w:val="28"/>
        </w:rPr>
        <w:t xml:space="preserve"> </w:t>
      </w:r>
      <w:r w:rsidR="00CF5524" w:rsidRPr="00FD1DDD">
        <w:rPr>
          <w:rFonts w:ascii="Times New Roman" w:eastAsiaTheme="minorEastAsia" w:hAnsi="Times New Roman"/>
          <w:kern w:val="28"/>
        </w:rPr>
        <w:lastRenderedPageBreak/>
        <w:t>uzyskanie.</w:t>
      </w:r>
      <w:r w:rsidR="00EF277C" w:rsidRPr="00FD1DDD">
        <w:rPr>
          <w:rFonts w:ascii="Times New Roman" w:eastAsiaTheme="minorEastAsia" w:hAnsi="Times New Roman"/>
          <w:kern w:val="28"/>
        </w:rPr>
        <w:t xml:space="preserve"> Zamawiający deklaruje pełną współpracę i wsparcie Wykonawcy w tym zakresie.</w:t>
      </w:r>
    </w:p>
    <w:p w14:paraId="7BFF41A9" w14:textId="128ED6E8" w:rsidR="00623AD5" w:rsidRDefault="00EF277C" w:rsidP="00623AD5">
      <w:pPr>
        <w:pStyle w:val="Bezodstpw"/>
        <w:spacing w:line="276" w:lineRule="auto"/>
        <w:jc w:val="both"/>
        <w:rPr>
          <w:rFonts w:ascii="Times New Roman" w:eastAsiaTheme="minorEastAsia" w:hAnsi="Times New Roman"/>
        </w:rPr>
      </w:pPr>
      <w:r>
        <w:rPr>
          <w:rFonts w:ascii="Times New Roman" w:eastAsiaTheme="minorEastAsia" w:hAnsi="Times New Roman"/>
        </w:rPr>
        <w:t>b</w:t>
      </w:r>
      <w:r w:rsidR="00623AD5">
        <w:rPr>
          <w:rFonts w:ascii="Times New Roman" w:eastAsiaTheme="minorEastAsia" w:hAnsi="Times New Roman"/>
        </w:rPr>
        <w:t xml:space="preserve">) Zamawiający </w:t>
      </w:r>
      <w:r w:rsidR="00623AD5">
        <w:rPr>
          <w:rFonts w:ascii="Times New Roman" w:hAnsi="Times New Roman"/>
        </w:rPr>
        <w:t xml:space="preserve">przedłuży termin realizacji zamówienia, jeżeli dochowanie terminu stanie się dla </w:t>
      </w:r>
      <w:r w:rsidR="00623AD5">
        <w:rPr>
          <w:rFonts w:ascii="Times New Roman" w:eastAsiaTheme="minorEastAsia" w:hAnsi="Times New Roman"/>
        </w:rPr>
        <w:t xml:space="preserve">Wykonawcy niemożliwe z przyczyn od niego niezależnych, o ściśle obiektywnym charakterze, </w:t>
      </w:r>
      <w:r w:rsidR="00D83F37">
        <w:rPr>
          <w:rFonts w:ascii="Times New Roman" w:eastAsiaTheme="minorEastAsia" w:hAnsi="Times New Roman"/>
        </w:rPr>
        <w:br/>
      </w:r>
      <w:r w:rsidR="00623AD5">
        <w:rPr>
          <w:rFonts w:ascii="Times New Roman" w:eastAsiaTheme="minorEastAsia" w:hAnsi="Times New Roman"/>
        </w:rPr>
        <w:t>a konieczność zmiany zostanie odpowiednio udokumentowana. Termin zostanie przedłużony o czas równy okresowi trwania przeszkody.</w:t>
      </w:r>
    </w:p>
    <w:p w14:paraId="0A86E9C8" w14:textId="392A4EA5" w:rsidR="00623AD5" w:rsidRDefault="00EF277C" w:rsidP="00623AD5">
      <w:pPr>
        <w:pStyle w:val="Bezodstpw"/>
        <w:spacing w:line="276" w:lineRule="auto"/>
        <w:jc w:val="both"/>
        <w:rPr>
          <w:rFonts w:ascii="Times New Roman" w:hAnsi="Times New Roman"/>
        </w:rPr>
      </w:pPr>
      <w:r>
        <w:rPr>
          <w:rFonts w:ascii="Times New Roman" w:eastAsiaTheme="minorEastAsia" w:hAnsi="Times New Roman"/>
        </w:rPr>
        <w:t>c</w:t>
      </w:r>
      <w:r w:rsidR="00623AD5">
        <w:rPr>
          <w:rFonts w:ascii="Times New Roman" w:eastAsiaTheme="minorEastAsia" w:hAnsi="Times New Roman"/>
        </w:rPr>
        <w:t>)</w:t>
      </w:r>
      <w:r w:rsidR="00623AD5">
        <w:rPr>
          <w:rFonts w:ascii="Times New Roman" w:hAnsi="Times New Roman"/>
        </w:rPr>
        <w:t xml:space="preserve"> zmianę wynagrodzenia Wykonawcy w przypadku zmiany urzędowej stawki podatku Vat. </w:t>
      </w:r>
    </w:p>
    <w:p w14:paraId="74C35B05" w14:textId="553D14B2" w:rsidR="00623AD5" w:rsidRDefault="00623AD5" w:rsidP="00623AD5">
      <w:pPr>
        <w:pStyle w:val="Bezodstpw"/>
        <w:spacing w:line="276" w:lineRule="auto"/>
        <w:jc w:val="both"/>
        <w:rPr>
          <w:rFonts w:ascii="Times New Roman" w:hAnsi="Times New Roman"/>
        </w:rPr>
      </w:pPr>
      <w:r>
        <w:rPr>
          <w:rFonts w:ascii="Times New Roman" w:hAnsi="Times New Roman"/>
        </w:rPr>
        <w:t xml:space="preserve">Odpowiednio: zwiększenie lub zmniejszenie wynagrodzenia nastąpi jedynie adekwatnie do różnicy </w:t>
      </w:r>
      <w:r w:rsidR="00D83F37">
        <w:rPr>
          <w:rFonts w:ascii="Times New Roman" w:hAnsi="Times New Roman"/>
        </w:rPr>
        <w:br/>
      </w:r>
      <w:r>
        <w:rPr>
          <w:rFonts w:ascii="Times New Roman" w:hAnsi="Times New Roman"/>
        </w:rPr>
        <w:t>w stawce podatku Vat. Zmianie podlega jedynie część wynagrodzenia nie wypłacona Wykonawcy.</w:t>
      </w:r>
    </w:p>
    <w:p w14:paraId="6A570AF2" w14:textId="5D255BAB" w:rsidR="00B259C5" w:rsidRDefault="00EF277C" w:rsidP="00623AD5">
      <w:pPr>
        <w:pStyle w:val="Bezodstpw"/>
        <w:spacing w:line="276" w:lineRule="auto"/>
        <w:jc w:val="both"/>
        <w:rPr>
          <w:rFonts w:ascii="Times New Roman" w:eastAsiaTheme="minorEastAsia" w:hAnsi="Times New Roman"/>
        </w:rPr>
      </w:pPr>
      <w:r>
        <w:rPr>
          <w:rFonts w:ascii="Times New Roman" w:eastAsiaTheme="minorEastAsia" w:hAnsi="Times New Roman"/>
        </w:rPr>
        <w:t>d</w:t>
      </w:r>
      <w:r w:rsidR="00623AD5">
        <w:rPr>
          <w:rFonts w:ascii="Times New Roman" w:eastAsiaTheme="minorEastAsia" w:hAnsi="Times New Roman"/>
        </w:rPr>
        <w:t xml:space="preserve">) </w:t>
      </w:r>
      <w:r w:rsidR="00623AD5">
        <w:rPr>
          <w:rFonts w:ascii="Times New Roman" w:hAnsi="Times New Roman"/>
        </w:rPr>
        <w:t xml:space="preserve">Zamawiający przewiduje </w:t>
      </w:r>
      <w:r w:rsidR="00623AD5">
        <w:rPr>
          <w:rFonts w:ascii="Times New Roman" w:eastAsiaTheme="minorEastAsia" w:hAnsi="Times New Roman"/>
        </w:rPr>
        <w:t>rozszerzenie przedmiotu umowy o dodatkowy zakres projektowania, którego Zamawiający nie przewidział w opisie przedmiotu zamówienia, gdy na etapie prac projektowych ujawni się taka konieczność.</w:t>
      </w:r>
      <w:r w:rsidR="00B259C5">
        <w:rPr>
          <w:rFonts w:ascii="Times New Roman" w:eastAsiaTheme="minorEastAsia" w:hAnsi="Times New Roman"/>
        </w:rPr>
        <w:t xml:space="preserve"> Wówczas Wykonawcy przysługuje prawo do wydłużenia terminu realizacji  o czas niezbędny na wykonanie dokumentacji i uzgodnień na rozszerzony zakres projektowania  oraz odpowiednio  zmiany wynagrodzenia w wysokości wskazanej przez Wykonawcę po jej zweryfikowaniu przez pryzmat cen rynkowych.</w:t>
      </w:r>
    </w:p>
    <w:p w14:paraId="0587C5F5" w14:textId="4D70AB54" w:rsidR="00623AD5" w:rsidRDefault="00EF277C" w:rsidP="00623AD5">
      <w:pPr>
        <w:pStyle w:val="Bezodstpw"/>
        <w:spacing w:line="276" w:lineRule="auto"/>
        <w:jc w:val="both"/>
        <w:rPr>
          <w:rFonts w:ascii="Times New Roman" w:eastAsiaTheme="minorEastAsia" w:hAnsi="Times New Roman"/>
        </w:rPr>
      </w:pPr>
      <w:r>
        <w:rPr>
          <w:rFonts w:ascii="Times New Roman" w:eastAsiaTheme="minorEastAsia" w:hAnsi="Times New Roman"/>
        </w:rPr>
        <w:t>e</w:t>
      </w:r>
      <w:r w:rsidR="00B259C5">
        <w:rPr>
          <w:rFonts w:ascii="Times New Roman" w:eastAsiaTheme="minorEastAsia" w:hAnsi="Times New Roman"/>
        </w:rPr>
        <w:t xml:space="preserve">) </w:t>
      </w:r>
      <w:r w:rsidR="00623AD5">
        <w:rPr>
          <w:rFonts w:ascii="Times New Roman" w:eastAsiaTheme="minorEastAsia" w:hAnsi="Times New Roman"/>
        </w:rPr>
        <w:t xml:space="preserve"> Istotne zmiany umowy są możliwe w sytuacji  wystąpienia okoliczności zmierzających do prawidłowej realizacji przedmiotu umowy, obniżenia kosztów, zapewnienia optymalnych parametrów technicznych i jakościowych, racjonalnego gospodarowania powierzchnią, optymalizacji założonych  efektu i walorów estetycznych</w:t>
      </w:r>
      <w:r w:rsidR="006D7E6D">
        <w:rPr>
          <w:rFonts w:ascii="Times New Roman" w:eastAsiaTheme="minorEastAsia" w:hAnsi="Times New Roman"/>
        </w:rPr>
        <w:t xml:space="preserve">,  w szczególności dopuszcza się zmianę rodzaju nawierzchni w stosunku do zamiarów Zamawiającego np. na potrzeby uzyskania akceptacji WDKZ we Wrocławiu. </w:t>
      </w:r>
    </w:p>
    <w:p w14:paraId="44C1F449" w14:textId="48D5FCF1" w:rsidR="00623AD5" w:rsidRDefault="00EF277C" w:rsidP="00623AD5">
      <w:pPr>
        <w:pStyle w:val="Bezodstpw"/>
        <w:spacing w:line="276" w:lineRule="auto"/>
        <w:jc w:val="both"/>
        <w:rPr>
          <w:rFonts w:ascii="Times New Roman" w:eastAsiaTheme="minorEastAsia" w:hAnsi="Times New Roman"/>
        </w:rPr>
      </w:pPr>
      <w:r>
        <w:rPr>
          <w:rFonts w:ascii="Times New Roman" w:eastAsiaTheme="minorEastAsia" w:hAnsi="Times New Roman"/>
        </w:rPr>
        <w:t>f</w:t>
      </w:r>
      <w:r w:rsidR="00623AD5">
        <w:rPr>
          <w:rFonts w:ascii="Times New Roman" w:eastAsiaTheme="minorEastAsia" w:hAnsi="Times New Roman"/>
        </w:rPr>
        <w:t>) dopuszcza się możliwość zmniejszenia przedmiotu umowy, gdy na etapie prac projektowych,                     w wyniku uzgodnień/ decyzji właściwych organów nie zajdzie potrzeba opracowania części zakresu dokumentacji, wskazanych w tabeli elementów rozliczeniowych. Wówczas Zamawiający zmniejszy odpowiednio wynagrodzenie o kwotę wskazaną przez wykonawcę w przedmiotowej tabeli, stanowiącej załącznik do niniejszej umowy, z zastrzeżeniem, iż wartość tej zmiany nie przekroczy 10 % wartości umowy pierwotnej.</w:t>
      </w:r>
    </w:p>
    <w:p w14:paraId="5FC57BC5" w14:textId="6D5F7EDD" w:rsidR="00623AD5" w:rsidRDefault="00EF277C" w:rsidP="00623AD5">
      <w:pPr>
        <w:pStyle w:val="Bezodstpw"/>
        <w:spacing w:line="276" w:lineRule="auto"/>
        <w:jc w:val="both"/>
        <w:rPr>
          <w:rFonts w:ascii="Times New Roman" w:hAnsi="Times New Roman"/>
        </w:rPr>
      </w:pPr>
      <w:r>
        <w:rPr>
          <w:rFonts w:ascii="Times New Roman" w:eastAsiaTheme="minorEastAsia" w:hAnsi="Times New Roman"/>
          <w:color w:val="000000" w:themeColor="text1"/>
        </w:rPr>
        <w:t>g</w:t>
      </w:r>
      <w:r w:rsidR="00623AD5">
        <w:rPr>
          <w:rFonts w:ascii="Times New Roman" w:eastAsiaTheme="minorEastAsia" w:hAnsi="Times New Roman"/>
          <w:color w:val="000000" w:themeColor="text1"/>
        </w:rPr>
        <w:t xml:space="preserve">) </w:t>
      </w:r>
      <w:r w:rsidR="00623AD5">
        <w:rPr>
          <w:rFonts w:ascii="Times New Roman" w:hAnsi="Times New Roman"/>
          <w:color w:val="000000" w:themeColor="text1"/>
        </w:rPr>
        <w:t xml:space="preserve"> </w:t>
      </w:r>
      <w:r w:rsidR="00623AD5">
        <w:rPr>
          <w:rFonts w:ascii="Times New Roman" w:hAnsi="Times New Roman"/>
        </w:rPr>
        <w:t>inne zmiany umowy, wynikające ze zmiany powszechnie obowiązujących przepisów prawa oraz zmiany prawa miejscowego lub ze specyfiki przedmiotu zamówienia. Zapisy umowy nieuzasadnione ekonomicznie lub niemożliwe do realizacji zostaną zastąpione nowymi, których brzmienie będzie najbardziej zbliżone do pierwotnej woli stron;</w:t>
      </w:r>
    </w:p>
    <w:p w14:paraId="362A19F2" w14:textId="324C4413" w:rsidR="00623AD5" w:rsidRDefault="00EF277C" w:rsidP="00623AD5">
      <w:pPr>
        <w:pStyle w:val="Bezodstpw"/>
        <w:spacing w:line="276" w:lineRule="auto"/>
        <w:jc w:val="both"/>
        <w:rPr>
          <w:rFonts w:ascii="Times New Roman" w:hAnsi="Times New Roman"/>
        </w:rPr>
      </w:pPr>
      <w:r>
        <w:rPr>
          <w:rFonts w:ascii="Times New Roman" w:eastAsiaTheme="minorEastAsia" w:hAnsi="Times New Roman"/>
        </w:rPr>
        <w:t>h</w:t>
      </w:r>
      <w:r w:rsidR="00623AD5">
        <w:rPr>
          <w:rFonts w:ascii="Times New Roman" w:eastAsiaTheme="minorEastAsia" w:hAnsi="Times New Roman"/>
        </w:rPr>
        <w:t>)</w:t>
      </w:r>
      <w:r w:rsidR="00623AD5">
        <w:rPr>
          <w:rFonts w:ascii="Times New Roman" w:hAnsi="Times New Roman"/>
        </w:rPr>
        <w:t xml:space="preserve"> wprowadzenie lub zmiana zgłoszonych w ofercie części usług wykonywanych przy udziale Podwykonawcy, za uprzednią zgodą Zamawiającego,</w:t>
      </w:r>
    </w:p>
    <w:p w14:paraId="0832298A" w14:textId="4D5E2D2F" w:rsidR="00623AD5" w:rsidRDefault="00EF277C" w:rsidP="00623AD5">
      <w:pPr>
        <w:pStyle w:val="Bezodstpw"/>
        <w:spacing w:line="276" w:lineRule="auto"/>
        <w:jc w:val="both"/>
        <w:rPr>
          <w:rFonts w:ascii="Times New Roman" w:hAnsi="Times New Roman"/>
        </w:rPr>
      </w:pPr>
      <w:r>
        <w:rPr>
          <w:rFonts w:ascii="Times New Roman" w:hAnsi="Times New Roman"/>
        </w:rPr>
        <w:t>i</w:t>
      </w:r>
      <w:r w:rsidR="00623AD5">
        <w:rPr>
          <w:rFonts w:ascii="Times New Roman" w:hAnsi="Times New Roman"/>
        </w:rPr>
        <w:t>) przekształcenie którejkolwiek ze stron umowy</w:t>
      </w:r>
      <w:r w:rsidR="00E7417E">
        <w:rPr>
          <w:rFonts w:ascii="Times New Roman" w:hAnsi="Times New Roman"/>
        </w:rPr>
        <w:t>.</w:t>
      </w:r>
    </w:p>
    <w:p w14:paraId="7BE102DB" w14:textId="560F98FF"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1.1.</w:t>
      </w:r>
      <w:r w:rsidR="00D83F37">
        <w:rPr>
          <w:rFonts w:ascii="Times New Roman" w:eastAsiaTheme="minorEastAsia" w:hAnsi="Times New Roman"/>
        </w:rPr>
        <w:t xml:space="preserve"> </w:t>
      </w:r>
      <w:r>
        <w:rPr>
          <w:rFonts w:ascii="Times New Roman" w:eastAsiaTheme="minorEastAsia" w:hAnsi="Times New Roman"/>
        </w:rPr>
        <w:t xml:space="preserve">Warunki zmian: </w:t>
      </w:r>
    </w:p>
    <w:p w14:paraId="0237786F"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 inicjowanie zmian na wniosek Wykonawcy lub Zamawiającego, </w:t>
      </w:r>
    </w:p>
    <w:p w14:paraId="08296811" w14:textId="2F6D4FE5" w:rsidR="00623AD5" w:rsidRPr="006E26DD" w:rsidRDefault="00623AD5" w:rsidP="006E26DD">
      <w:pPr>
        <w:pStyle w:val="Bezodstpw"/>
        <w:spacing w:line="276" w:lineRule="auto"/>
        <w:jc w:val="both"/>
        <w:rPr>
          <w:rFonts w:ascii="Times New Roman" w:eastAsiaTheme="minorEastAsia" w:hAnsi="Times New Roman"/>
        </w:rPr>
      </w:pPr>
      <w:r>
        <w:rPr>
          <w:rFonts w:ascii="Times New Roman" w:eastAsiaTheme="minorEastAsia" w:hAnsi="Times New Roman"/>
        </w:rPr>
        <w:t>-</w:t>
      </w:r>
      <w:r w:rsidR="00D83F37">
        <w:rPr>
          <w:rFonts w:ascii="Times New Roman" w:eastAsiaTheme="minorEastAsia" w:hAnsi="Times New Roman"/>
        </w:rPr>
        <w:t xml:space="preserve"> </w:t>
      </w:r>
      <w:r>
        <w:rPr>
          <w:rFonts w:ascii="Times New Roman" w:eastAsiaTheme="minorEastAsia" w:hAnsi="Times New Roman"/>
        </w:rPr>
        <w:t>forma zmian: aneks do umowy w formie pisemnej pod rygorem nieważności.</w:t>
      </w:r>
      <w:r>
        <w:rPr>
          <w:rFonts w:ascii="Times New Roman" w:eastAsiaTheme="minorEastAsia" w:hAnsi="Times New Roman"/>
        </w:rPr>
        <w:tab/>
      </w:r>
      <w:r>
        <w:rPr>
          <w:rFonts w:ascii="Times New Roman" w:eastAsiaTheme="minorEastAsia" w:hAnsi="Times New Roman"/>
        </w:rPr>
        <w:tab/>
      </w:r>
    </w:p>
    <w:p w14:paraId="5B6579D6" w14:textId="77777777" w:rsidR="00D83F37" w:rsidRDefault="00623AD5" w:rsidP="00623AD5">
      <w:pPr>
        <w:widowControl w:val="0"/>
        <w:tabs>
          <w:tab w:val="left" w:pos="3075"/>
          <w:tab w:val="center" w:pos="4536"/>
        </w:tabs>
        <w:overflowPunct w:val="0"/>
        <w:adjustRightInd w:val="0"/>
        <w:spacing w:line="276" w:lineRule="auto"/>
        <w:rPr>
          <w:rFonts w:ascii="Times New Roman" w:eastAsiaTheme="minorEastAsia" w:hAnsi="Times New Roman"/>
          <w:b/>
          <w:bCs/>
          <w:kern w:val="28"/>
        </w:rPr>
      </w:pPr>
      <w:r>
        <w:rPr>
          <w:rFonts w:ascii="Times New Roman" w:eastAsiaTheme="minorEastAsia" w:hAnsi="Times New Roman"/>
          <w:b/>
          <w:bCs/>
          <w:kern w:val="28"/>
        </w:rPr>
        <w:tab/>
      </w:r>
      <w:r>
        <w:rPr>
          <w:rFonts w:ascii="Times New Roman" w:eastAsiaTheme="minorEastAsia" w:hAnsi="Times New Roman"/>
          <w:b/>
          <w:bCs/>
          <w:kern w:val="28"/>
        </w:rPr>
        <w:tab/>
      </w:r>
    </w:p>
    <w:p w14:paraId="3789FAFD" w14:textId="0F9ED531" w:rsidR="00623AD5" w:rsidRDefault="00623AD5" w:rsidP="00D83F37">
      <w:pPr>
        <w:widowControl w:val="0"/>
        <w:tabs>
          <w:tab w:val="left" w:pos="3075"/>
          <w:tab w:val="center" w:pos="4536"/>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10</w:t>
      </w:r>
    </w:p>
    <w:p w14:paraId="436E9932"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Inne ustalenia</w:t>
      </w:r>
    </w:p>
    <w:p w14:paraId="04F7F27A"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1. Wraz z podpisaniem protokołu z odbioru dokumentacji projektowej, w kwocie  wynagrodzenia,                  o którym mowa w § 3 ust. 1</w:t>
      </w:r>
      <w:r>
        <w:rPr>
          <w:rFonts w:ascii="Times New Roman" w:hAnsi="Times New Roman"/>
          <w:b/>
          <w:bCs/>
        </w:rPr>
        <w:t xml:space="preserve"> </w:t>
      </w:r>
      <w:r>
        <w:rPr>
          <w:rFonts w:ascii="Times New Roman" w:eastAsiaTheme="minorEastAsia" w:hAnsi="Times New Roman"/>
        </w:rPr>
        <w:t xml:space="preserve"> na Zamawiającego przechodzą autorskie prawa majątkowe, w ramach których Zamawiający będzie mógł, bez zgody Wykonawcy i bez konieczności zapłaty dodatkowego wynagrodzenia, użytkować opracowanie projektowe i przekazywać je stronom trzecim biorącym udział w postępowaniu o udzielenie zamówienia publicznego w procesie inwestycyjnym, powielać opracowanie dowolną techniką, wprowadzać do komputera, dokonywać w nim zmian oraz upubliczniać i rozpowszechniać. Wykonawca przenosi na Zamawiającego autorskie prawo majątkowe do rozporządzania i korzystania  z dokumentacji projektowej  lub ich części, które polegać będzie na realizacji prac budowlano-montażowych na podstawie dokumentacji projektowej lub ich części, </w:t>
      </w:r>
      <w:r>
        <w:rPr>
          <w:rFonts w:ascii="Times New Roman" w:eastAsiaTheme="minorEastAsia" w:hAnsi="Times New Roman"/>
        </w:rPr>
        <w:lastRenderedPageBreak/>
        <w:t>wykorzystania dokumentacji projektowej w toku postępowań prowadzonych przez Zamawiającego na podstawie przepisów Prawo zamówień publicznych, prezentacji w ramach organizowanych przez Zamawiającego lub inne podmioty wystaw, pokazów i prezentacji, wprowadzania do pamięci komputera, przetwarzania na technikę cyfrową i zwielokrotniania na dowolne cele, wprowadzania zmian do dokumentacji projektowej.</w:t>
      </w:r>
    </w:p>
    <w:p w14:paraId="371DE798"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1.1. Wykonawca przenosi na Zamawiającego prawo do zezwalania na wykonywanie zależnych praw autorskich do dokumentacji projektowej, polegających na dokonywaniu zmian w dokumentacji projektowej.</w:t>
      </w:r>
    </w:p>
    <w:p w14:paraId="114A91AE"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1.2. Wykonawca oświadcza, że wprowadzenie przez Zamawiającego zmian w dokumentacji projektowej i/lub powierzenie dokonania takich zmian innym osobom a także wykonywanie praw zależnych, nie będzie naruszało jego autorskich praw majątkowych, o których mowa w ust. 1. </w:t>
      </w:r>
    </w:p>
    <w:p w14:paraId="74C3836B" w14:textId="5EFFFA0E"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2.</w:t>
      </w:r>
      <w:r w:rsidR="00D83F37">
        <w:rPr>
          <w:rFonts w:ascii="Times New Roman" w:eastAsiaTheme="minorEastAsia" w:hAnsi="Times New Roman"/>
        </w:rPr>
        <w:t xml:space="preserve"> </w:t>
      </w:r>
      <w:r>
        <w:rPr>
          <w:rFonts w:ascii="Times New Roman" w:eastAsiaTheme="minorEastAsia" w:hAnsi="Times New Roman"/>
        </w:rPr>
        <w:t>Strony ustalają, że Wykonawca nie jest uprawniony do dokonania cesji tj. przenoszenia przez Wykonawcę jakichkolwiek praw lub obowiązków wynikających z tej umowy na osoby trzecie, bez wcześniejszej zgody Zamawiającego, wyrażonej pod rygorem nieważności na piśmie.</w:t>
      </w:r>
    </w:p>
    <w:p w14:paraId="0B959D74" w14:textId="1D28D9D5"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3.</w:t>
      </w:r>
      <w:r w:rsidR="00D83F37">
        <w:rPr>
          <w:rFonts w:ascii="Times New Roman" w:eastAsiaTheme="minorEastAsia" w:hAnsi="Times New Roman"/>
          <w:color w:val="000000"/>
        </w:rPr>
        <w:t xml:space="preserve"> </w:t>
      </w:r>
      <w:r>
        <w:rPr>
          <w:rFonts w:ascii="Times New Roman" w:eastAsiaTheme="minorEastAsia" w:hAnsi="Times New Roman"/>
          <w:color w:val="000000"/>
        </w:rPr>
        <w:t>Okres rękojmi rozpoczyna się w dacie podpisania Protokołu odbioru końcowego przedmiotu umowy i obejmuje okres 60  miesięcy</w:t>
      </w:r>
      <w:r>
        <w:rPr>
          <w:rFonts w:ascii="Times New Roman" w:hAnsi="Times New Roman"/>
          <w:color w:val="FF0000"/>
        </w:rPr>
        <w:t xml:space="preserve"> </w:t>
      </w:r>
      <w:r>
        <w:rPr>
          <w:rFonts w:ascii="Times New Roman" w:eastAsiaTheme="minorEastAsia" w:hAnsi="Times New Roman"/>
          <w:color w:val="000000"/>
        </w:rPr>
        <w:t xml:space="preserve">od daty wykonania obiektu budowlanego na podstawie przedmiotowej  dokumentacji: </w:t>
      </w:r>
    </w:p>
    <w:p w14:paraId="05C62F1B"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a) Okres rękojmi przedłuża się o termin usuwania wady,</w:t>
      </w:r>
    </w:p>
    <w:p w14:paraId="1F09C89F"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b) Zamawiający zawiadomi Wykonawcę o wadach za pomocą poczty e-mail  oraz potwierdzi ten fakt pisemnie najpóźniej w terminie 14 dni od daty jej wykrycia. Jednocześnie strony ustalają, że Zamawiający, po stwierdzeniu istnienia wady może:</w:t>
      </w:r>
    </w:p>
    <w:p w14:paraId="55623CE0"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żądać bezpłatnego jej usunięcia wyznaczając w tym celu Wykonawcy odpowiedni termin (termin zostanie wyznaczony przy uwzględnieniu: znaczenia wady dla zamiarów Zamawiającego, obiektywnych możliwości organizacyjnych usunięcia wady ), z zagrożeniem, iż po bezskutecznym upływie terminu nie przyjmie usunięcia wad i powierzy usunięcie wady podmiotowi trzeciemu na koszt Wykonawcy lub odstąpi od umowy w części związanej merytorycznie i finansowo ze stwierdzoną wadą,</w:t>
      </w:r>
    </w:p>
    <w:p w14:paraId="34C6314C"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xml:space="preserve">- odstąpić od umowy, bez wyznaczania terminu do usunięcia wady, gdy wada ma charakter istotny i nie da się usunąć, przy czym za wadę istotną uważa się wadę czyniącą przedmiot umowy niezdatnym do zwykłego użytku lub sprzeciwiającą się wyraźnie umowie, </w:t>
      </w:r>
    </w:p>
    <w:p w14:paraId="325DF4DF"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obniżyć wynagrodzenie Wykonawcy proporcjonalnie do rodzaju i wartości wady w przypadku gdy wady nie da się usunąć, lecz nie ma charakteru istotnego,</w:t>
      </w:r>
    </w:p>
    <w:p w14:paraId="5987D4B2"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Potwierdzenie przez Strony usunięcia wad albo oświadczenie Zamawiającego o wyborze innego uprawnienia przysługującego mu z tytułu rękojmi wymaga formy pisemnej,</w:t>
      </w:r>
    </w:p>
    <w:p w14:paraId="4AF787A8" w14:textId="433985B0" w:rsidR="00623AD5" w:rsidRDefault="00623AD5" w:rsidP="00623AD5">
      <w:pPr>
        <w:pStyle w:val="Bezodstpw"/>
        <w:spacing w:line="276" w:lineRule="auto"/>
        <w:jc w:val="both"/>
        <w:rPr>
          <w:rFonts w:ascii="Times New Roman" w:eastAsiaTheme="minorEastAsia" w:hAnsi="Times New Roman"/>
          <w:color w:val="000000"/>
          <w:u w:val="single"/>
        </w:rPr>
      </w:pPr>
      <w:r>
        <w:rPr>
          <w:rFonts w:ascii="Times New Roman" w:eastAsiaTheme="minorEastAsia" w:hAnsi="Times New Roman"/>
          <w:u w:val="single"/>
        </w:rPr>
        <w:t>4.</w:t>
      </w:r>
      <w:r w:rsidR="00D83F37">
        <w:rPr>
          <w:rFonts w:ascii="Times New Roman" w:eastAsiaTheme="minorEastAsia" w:hAnsi="Times New Roman"/>
          <w:u w:val="single"/>
        </w:rPr>
        <w:t xml:space="preserve"> </w:t>
      </w:r>
      <w:r>
        <w:rPr>
          <w:rFonts w:ascii="Times New Roman" w:eastAsiaTheme="minorEastAsia" w:hAnsi="Times New Roman"/>
          <w:u w:val="single"/>
        </w:rPr>
        <w:t>W ramach gwarancji i rękojmi  Wykonawca będzie zobowiązany do:</w:t>
      </w:r>
    </w:p>
    <w:p w14:paraId="151C0D74" w14:textId="77777777" w:rsidR="00623AD5" w:rsidRDefault="00623AD5" w:rsidP="00623AD5">
      <w:pPr>
        <w:pStyle w:val="Bezodstpw"/>
        <w:spacing w:line="276" w:lineRule="auto"/>
        <w:jc w:val="both"/>
        <w:rPr>
          <w:rFonts w:ascii="Times New Roman" w:hAnsi="Times New Roman"/>
        </w:rPr>
      </w:pPr>
      <w:r>
        <w:rPr>
          <w:rFonts w:ascii="Times New Roman" w:hAnsi="Times New Roman"/>
          <w:b/>
          <w:bCs/>
        </w:rPr>
        <w:t xml:space="preserve"> - </w:t>
      </w:r>
      <w:r>
        <w:rPr>
          <w:rFonts w:ascii="Times New Roman" w:hAnsi="Times New Roman"/>
        </w:rPr>
        <w:t>jednorazowej aktualizacji kosztorysów inwestorskich.</w:t>
      </w:r>
    </w:p>
    <w:p w14:paraId="703CD150" w14:textId="77777777" w:rsidR="00623AD5" w:rsidRDefault="00623AD5" w:rsidP="00623AD5">
      <w:pPr>
        <w:pStyle w:val="Bezodstpw"/>
        <w:spacing w:line="276" w:lineRule="auto"/>
        <w:jc w:val="both"/>
        <w:rPr>
          <w:rFonts w:ascii="Times New Roman" w:hAnsi="Times New Roman"/>
        </w:rPr>
      </w:pPr>
      <w:r>
        <w:rPr>
          <w:rFonts w:ascii="Times New Roman" w:hAnsi="Times New Roman"/>
        </w:rPr>
        <w:t>Termin wykonania: 14 dni od daty przesłania stosownego pisma przez Zamawiającego za pomocą poczty elektronicznej.</w:t>
      </w:r>
    </w:p>
    <w:p w14:paraId="6836D06A" w14:textId="77777777" w:rsidR="00623AD5" w:rsidRDefault="00623AD5" w:rsidP="00623AD5">
      <w:pPr>
        <w:pStyle w:val="Bezodstpw"/>
        <w:spacing w:line="276" w:lineRule="auto"/>
        <w:jc w:val="both"/>
        <w:rPr>
          <w:rFonts w:ascii="Times New Roman" w:hAnsi="Times New Roman"/>
        </w:rPr>
      </w:pPr>
      <w:r>
        <w:rPr>
          <w:rFonts w:ascii="Times New Roman" w:hAnsi="Times New Roman"/>
        </w:rPr>
        <w:t>- wyjaśniania i/lub wprowadzania zmian na etapie postępowania o udzielenie zamówienia publicznego w terminach i na zasadach opisanych w projekcie umowy,</w:t>
      </w:r>
    </w:p>
    <w:p w14:paraId="19E65125" w14:textId="77777777" w:rsidR="00623AD5" w:rsidRDefault="00623AD5" w:rsidP="00623AD5">
      <w:pPr>
        <w:widowControl w:val="0"/>
        <w:shd w:val="solid" w:color="FFFFFF" w:fill="FFFFFF"/>
        <w:tabs>
          <w:tab w:val="left" w:pos="720"/>
        </w:tabs>
        <w:overflowPunct w:val="0"/>
        <w:adjustRightInd w:val="0"/>
        <w:spacing w:line="276" w:lineRule="auto"/>
        <w:jc w:val="both"/>
        <w:rPr>
          <w:rFonts w:ascii="Times New Roman" w:hAnsi="Times New Roman"/>
          <w:kern w:val="28"/>
        </w:rPr>
      </w:pPr>
      <w:r>
        <w:rPr>
          <w:rFonts w:ascii="Times New Roman" w:hAnsi="Times New Roman"/>
          <w:kern w:val="28"/>
        </w:rPr>
        <w:t>-uzupełniania szczegółów dokumentacji projektowej, wyjaśniania wykonawcy robót budowlanych wątpliwości  powstałych w toku realizacji tych robót bądź udzielania wyjaśnień dot. dokumentacji w trakcie ogłoszenia przetargu na wykonanie robót,</w:t>
      </w:r>
    </w:p>
    <w:p w14:paraId="33C3BBBA"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hAnsi="Times New Roman"/>
          <w:kern w:val="28"/>
        </w:rPr>
      </w:pPr>
      <w:r>
        <w:rPr>
          <w:rFonts w:ascii="Times New Roman" w:hAnsi="Times New Roman"/>
          <w:kern w:val="28"/>
        </w:rPr>
        <w:t xml:space="preserve">- udzielania w terminie wskazanym przez Zamawiającego wyjaśnień/odpowiedzi za pośrednictwem Zamawiającego potencjalnym oferentom, uczestniczącym w postępowaniu                      o udzielenie zamówienia publicznego, w którym przedmiotowa dokumentacja projektowa                                   i specyfikacja techniczna wykonania i odbioru robót stanowią opis przedmiotu zamówienia lub wprowadzenia zmian w dokumentacji, jeżeli konieczność ich wprowadzenia wynika z winy </w:t>
      </w:r>
      <w:r>
        <w:rPr>
          <w:rFonts w:ascii="Times New Roman" w:hAnsi="Times New Roman"/>
          <w:kern w:val="28"/>
        </w:rPr>
        <w:lastRenderedPageBreak/>
        <w:t>Wykonawcy,</w:t>
      </w:r>
    </w:p>
    <w:p w14:paraId="2FC14E51" w14:textId="10CA8B74" w:rsidR="00623AD5" w:rsidRDefault="00623AD5" w:rsidP="00623AD5">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Termin wykonania 3 dni od daty przesłania treści zapytań Wykonawców i/lub informacji wskazujących na konieczność wprowadzenia zmian za pomocą poczty elektronicznej.</w:t>
      </w:r>
    </w:p>
    <w:p w14:paraId="25E649FA"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wprowadzenia zmian w dokumentacji na etapie wykonawstwa, jeżeli konieczność ich wprowadzenia wynika z winy Wykonawcy.</w:t>
      </w:r>
    </w:p>
    <w:p w14:paraId="0EB0B96A" w14:textId="4554A4CD"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5.</w:t>
      </w:r>
      <w:r w:rsidR="00D83F37">
        <w:rPr>
          <w:rFonts w:ascii="Times New Roman" w:eastAsiaTheme="minorEastAsia" w:hAnsi="Times New Roman"/>
          <w:kern w:val="28"/>
        </w:rPr>
        <w:t xml:space="preserve"> </w:t>
      </w:r>
      <w:r>
        <w:rPr>
          <w:rFonts w:ascii="Times New Roman" w:eastAsiaTheme="minorEastAsia" w:hAnsi="Times New Roman"/>
          <w:kern w:val="28"/>
        </w:rPr>
        <w:t>Zamawiający zastrzega sobie prawo kontrolowania stanu zaawansowania prac zmierzających do realizacji przedmiotu umowy, a w razie konieczności zastosowania regulacji art. 635 kodeksu cywilnego zgodnie z którą:</w:t>
      </w:r>
    </w:p>
    <w:p w14:paraId="2CC5D6D3"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,,Jeżeli przyjmujący zamówienie opóźnia się z rozpoczęciem lub wykończeniem dzieła tak dalece, że nie jest prawdopodobne, żeby zdołał je ukończyć w czasie umówionym, zamawiający może bez wyznaczenia terminu dodatkowego od umowy odstąpić jeszcze przed upływem terminu do wykonania dzieła”.</w:t>
      </w:r>
    </w:p>
    <w:p w14:paraId="3CCF22C9" w14:textId="5B432722"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6.</w:t>
      </w:r>
      <w:r w:rsidR="00D83F37">
        <w:rPr>
          <w:rFonts w:ascii="Times New Roman" w:eastAsiaTheme="minorEastAsia" w:hAnsi="Times New Roman"/>
          <w:kern w:val="28"/>
        </w:rPr>
        <w:t xml:space="preserve"> </w:t>
      </w:r>
      <w:r>
        <w:rPr>
          <w:rFonts w:ascii="Times New Roman" w:eastAsiaTheme="minorEastAsia" w:hAnsi="Times New Roman"/>
          <w:kern w:val="28"/>
        </w:rPr>
        <w:t>W sprawach nieuregulowanych niniejszą umową stosuje się</w:t>
      </w:r>
      <w:r w:rsidR="003C4A46">
        <w:rPr>
          <w:rFonts w:ascii="Times New Roman" w:eastAsiaTheme="minorEastAsia" w:hAnsi="Times New Roman"/>
          <w:kern w:val="28"/>
        </w:rPr>
        <w:t xml:space="preserve"> odpowiednio </w:t>
      </w:r>
      <w:r>
        <w:rPr>
          <w:rFonts w:ascii="Times New Roman" w:eastAsiaTheme="minorEastAsia" w:hAnsi="Times New Roman"/>
          <w:kern w:val="28"/>
        </w:rPr>
        <w:t xml:space="preserve"> Przepisy ustawy Prawo zamówień publicznych</w:t>
      </w:r>
      <w:r w:rsidR="003C4A46">
        <w:rPr>
          <w:rFonts w:ascii="Times New Roman" w:eastAsiaTheme="minorEastAsia" w:hAnsi="Times New Roman"/>
          <w:kern w:val="28"/>
        </w:rPr>
        <w:t xml:space="preserve"> wraz z przepisami wykonawczymi</w:t>
      </w:r>
      <w:r>
        <w:rPr>
          <w:rFonts w:ascii="Times New Roman" w:eastAsiaTheme="minorEastAsia" w:hAnsi="Times New Roman"/>
          <w:kern w:val="28"/>
        </w:rPr>
        <w:t xml:space="preserve"> i Kodeksu cywilnego i inne właściwe dla przedmiotu umowy.</w:t>
      </w:r>
    </w:p>
    <w:p w14:paraId="71765375" w14:textId="3A413B50"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6.1.</w:t>
      </w:r>
      <w:r w:rsidR="00D83F37">
        <w:rPr>
          <w:rFonts w:ascii="Times New Roman" w:eastAsiaTheme="minorEastAsia" w:hAnsi="Times New Roman"/>
          <w:kern w:val="28"/>
        </w:rPr>
        <w:t xml:space="preserve"> </w:t>
      </w:r>
      <w:r>
        <w:rPr>
          <w:rFonts w:ascii="Times New Roman" w:eastAsiaTheme="minorEastAsia" w:hAnsi="Times New Roman"/>
          <w:kern w:val="28"/>
        </w:rPr>
        <w:t>Spory mogące wyniknąć w związku z wykonaniem umowy poddane zostaną rozstrzygnięciu przez sąd właściwy dla siedziby Zamawiającego, z zastrzeżeniem uprzedniego zbadania możliwości zastosowania polubownego rozwiązania sporu na zasadach, o których mowa w art. 591 i kolejne ustawy Prawo zamówień publicznych.</w:t>
      </w:r>
    </w:p>
    <w:p w14:paraId="636C928F" w14:textId="1E1EF183"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7. Integralną część umowy stanowią: </w:t>
      </w:r>
      <w:r w:rsidR="005F0AA5">
        <w:rPr>
          <w:rFonts w:ascii="Times New Roman" w:eastAsiaTheme="minorEastAsia" w:hAnsi="Times New Roman"/>
          <w:kern w:val="28"/>
        </w:rPr>
        <w:t>ogłoszenie o zamiarze udzielenia zamówienia</w:t>
      </w:r>
      <w:r>
        <w:rPr>
          <w:rFonts w:ascii="Times New Roman" w:eastAsiaTheme="minorEastAsia" w:hAnsi="Times New Roman"/>
          <w:kern w:val="28"/>
        </w:rPr>
        <w:t>, oferta Wykonawcy.</w:t>
      </w:r>
    </w:p>
    <w:p w14:paraId="573F56E2" w14:textId="738D3E7B"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8.</w:t>
      </w:r>
      <w:r w:rsidR="00D83F37">
        <w:rPr>
          <w:rFonts w:ascii="Times New Roman" w:eastAsiaTheme="minorEastAsia" w:hAnsi="Times New Roman"/>
          <w:kern w:val="28"/>
        </w:rPr>
        <w:t xml:space="preserve"> </w:t>
      </w:r>
      <w:r>
        <w:rPr>
          <w:rFonts w:ascii="Times New Roman" w:eastAsiaTheme="minorEastAsia" w:hAnsi="Times New Roman"/>
          <w:kern w:val="28"/>
        </w:rPr>
        <w:t>Umowę sporządzono w 4 jednobrzmiących egzemplarzach, w tym 3 egz. dla Zamawiającego, 1 egz. dla Wykonawcy.</w:t>
      </w:r>
    </w:p>
    <w:p w14:paraId="33F4FB43" w14:textId="77777777" w:rsidR="00623AD5" w:rsidRDefault="00623AD5" w:rsidP="00623AD5">
      <w:pPr>
        <w:widowControl w:val="0"/>
        <w:overflowPunct w:val="0"/>
        <w:adjustRightInd w:val="0"/>
        <w:spacing w:line="276" w:lineRule="auto"/>
        <w:jc w:val="both"/>
        <w:rPr>
          <w:rFonts w:ascii="Times New Roman" w:eastAsiaTheme="minorEastAsia" w:hAnsi="Times New Roman"/>
          <w:b/>
          <w:bCs/>
          <w:kern w:val="28"/>
        </w:rPr>
      </w:pPr>
    </w:p>
    <w:p w14:paraId="5858070A"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4412F255"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xml:space="preserve">ZAMAWIAJĄCY: </w:t>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t>WYKONAWCA:</w:t>
      </w:r>
    </w:p>
    <w:p w14:paraId="25E78FB5"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3F80CAA7"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4AEB2F7A"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3B8927BF"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17C6AEB8"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r>
        <w:rPr>
          <w:rFonts w:ascii="Times New Roman" w:hAnsi="Times New Roman"/>
          <w:kern w:val="28"/>
        </w:rPr>
        <w:t xml:space="preserve">                     </w:t>
      </w:r>
      <w:r>
        <w:rPr>
          <w:rFonts w:ascii="Times New Roman" w:eastAsiaTheme="minorEastAsia" w:hAnsi="Times New Roman"/>
          <w:kern w:val="28"/>
        </w:rPr>
        <w:t>.............................................................</w:t>
      </w:r>
    </w:p>
    <w:p w14:paraId="3C2984A3" w14:textId="77777777" w:rsidR="00623AD5" w:rsidRDefault="00623AD5" w:rsidP="00623AD5">
      <w:pPr>
        <w:widowControl w:val="0"/>
        <w:suppressAutoHyphens/>
        <w:overflowPunct w:val="0"/>
        <w:adjustRightInd w:val="0"/>
        <w:rPr>
          <w:rFonts w:ascii="Times New Roman" w:hAnsi="Times New Roman"/>
          <w:kern w:val="28"/>
        </w:rPr>
      </w:pPr>
      <w:r>
        <w:rPr>
          <w:rFonts w:ascii="Times New Roman" w:hAnsi="Times New Roman"/>
          <w:kern w:val="28"/>
        </w:rPr>
        <w:t xml:space="preserve">        </w:t>
      </w:r>
    </w:p>
    <w:p w14:paraId="1FD2391C" w14:textId="77777777" w:rsidR="00623AD5" w:rsidRDefault="00623AD5" w:rsidP="00623AD5">
      <w:pPr>
        <w:widowControl w:val="0"/>
        <w:tabs>
          <w:tab w:val="left" w:pos="708"/>
          <w:tab w:val="left" w:pos="1416"/>
          <w:tab w:val="left" w:pos="2124"/>
          <w:tab w:val="left" w:pos="2832"/>
          <w:tab w:val="left" w:pos="3540"/>
          <w:tab w:val="left" w:pos="4248"/>
          <w:tab w:val="left" w:pos="5340"/>
        </w:tabs>
        <w:suppressAutoHyphens/>
        <w:overflowPunct w:val="0"/>
        <w:adjustRightInd w:val="0"/>
        <w:rPr>
          <w:rFonts w:ascii="Times New Roman" w:eastAsiaTheme="minorEastAsia" w:hAnsi="Times New Roman"/>
          <w:kern w:val="28"/>
        </w:rPr>
      </w:pPr>
    </w:p>
    <w:p w14:paraId="5EE59D1E" w14:textId="7E44C04C"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r w:rsidR="00FD1DDD">
        <w:rPr>
          <w:rFonts w:ascii="Times New Roman" w:eastAsiaTheme="minorEastAsia" w:hAnsi="Times New Roman"/>
          <w:kern w:val="28"/>
        </w:rPr>
        <w:t>.............................................................</w:t>
      </w:r>
      <w:r>
        <w:rPr>
          <w:rFonts w:ascii="Times New Roman" w:eastAsiaTheme="minorEastAsia" w:hAnsi="Times New Roman"/>
          <w:kern w:val="28"/>
        </w:rPr>
        <w:t xml:space="preserve">                                                </w:t>
      </w:r>
      <w:r>
        <w:rPr>
          <w:rFonts w:ascii="Times New Roman" w:eastAsiaTheme="minorEastAsia" w:hAnsi="Times New Roman"/>
          <w:kern w:val="28"/>
        </w:rPr>
        <w:tab/>
        <w:t xml:space="preserve"> </w:t>
      </w:r>
    </w:p>
    <w:p w14:paraId="29C97FB6"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32352D9A"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p>
    <w:p w14:paraId="5AC876A0" w14:textId="36ADAE9A" w:rsidR="00623AD5" w:rsidRPr="00FD1DDD" w:rsidRDefault="00623AD5" w:rsidP="00FD1DDD">
      <w:pPr>
        <w:widowControl w:val="0"/>
        <w:suppressAutoHyphens/>
        <w:overflowPunct w:val="0"/>
        <w:adjustRightInd w:val="0"/>
        <w:rPr>
          <w:rFonts w:ascii="Times New Roman" w:eastAsiaTheme="minorEastAsia" w:hAnsi="Times New Roman"/>
          <w:kern w:val="28"/>
        </w:rPr>
      </w:pPr>
      <w:r w:rsidRPr="000F005B">
        <w:rPr>
          <w:rFonts w:ascii="Times New Roman" w:eastAsiaTheme="minorEastAsia" w:hAnsi="Times New Roman"/>
          <w:kern w:val="28"/>
          <w:sz w:val="20"/>
          <w:szCs w:val="20"/>
        </w:rPr>
        <w:t>*Zgodnie z Rozporządzeniem Ministra Rozwoju i Technologii z dnia 20 grudnia 2021 r. w sprawie szczegółowego zakresu i formy dokumentacji projektowej, specyfikacji technicznych wykonania i odbioru robót budowlanych oraz programu funkcjonalno-użytkowego (</w:t>
      </w:r>
      <w:proofErr w:type="spellStart"/>
      <w:r w:rsidRPr="000F005B">
        <w:rPr>
          <w:rFonts w:ascii="Times New Roman" w:eastAsiaTheme="minorEastAsia" w:hAnsi="Times New Roman"/>
          <w:kern w:val="28"/>
          <w:sz w:val="20"/>
          <w:szCs w:val="20"/>
        </w:rPr>
        <w:t>t.j</w:t>
      </w:r>
      <w:proofErr w:type="spellEnd"/>
      <w:r w:rsidRPr="000F005B">
        <w:rPr>
          <w:rFonts w:ascii="Times New Roman" w:eastAsiaTheme="minorEastAsia" w:hAnsi="Times New Roman"/>
          <w:kern w:val="28"/>
          <w:sz w:val="20"/>
          <w:szCs w:val="20"/>
        </w:rPr>
        <w:t xml:space="preserve">. </w:t>
      </w:r>
      <w:r w:rsidRPr="000F005B">
        <w:rPr>
          <w:rFonts w:ascii="Times New Roman" w:hAnsi="Times New Roman"/>
          <w:sz w:val="20"/>
          <w:szCs w:val="20"/>
        </w:rPr>
        <w:t>Dz. U. z 2021 r. poz. 2454)</w:t>
      </w:r>
      <w:r w:rsidRPr="000F005B">
        <w:rPr>
          <w:rFonts w:ascii="Times New Roman" w:eastAsiaTheme="minorEastAsia" w:hAnsi="Times New Roman"/>
          <w:kern w:val="28"/>
          <w:sz w:val="20"/>
          <w:szCs w:val="20"/>
        </w:rPr>
        <w:t>, jeżeli zamówienie udzielane jest w trybie z wolnej ręki lub  w postępowaniu o udzielenie zamówienia publicznego ustalono wynagrodzenie ryczałtowe dokumentacja projektowa może nie zawierać przedmiarów robót. Powyższy fakt oznacza, iż projekt wykonawczy winien być opracowany  na tyle szczegółowo, aby nawet bez przedmiarów robót możliwe było przeprowadzenie postępowania o udzielenie zamówienia publicznego oraz wykonanie robót budowlanych.</w:t>
      </w:r>
    </w:p>
    <w:p w14:paraId="79725F6A" w14:textId="77777777" w:rsidR="00623AD5" w:rsidRPr="000F005B" w:rsidRDefault="00623AD5" w:rsidP="00C9489D">
      <w:pPr>
        <w:jc w:val="both"/>
        <w:rPr>
          <w:rFonts w:ascii="Times New Roman" w:eastAsiaTheme="minorEastAsia" w:hAnsi="Times New Roman"/>
          <w:b/>
          <w:bCs/>
          <w:kern w:val="28"/>
          <w:sz w:val="20"/>
          <w:szCs w:val="20"/>
        </w:rPr>
      </w:pPr>
    </w:p>
    <w:p w14:paraId="09C1A0F3" w14:textId="074D36A2" w:rsidR="00A310FD" w:rsidRPr="00033AA8" w:rsidRDefault="006013CE" w:rsidP="00033AA8">
      <w:pPr>
        <w:pStyle w:val="Nagwek1"/>
        <w:jc w:val="both"/>
        <w:rPr>
          <w:b w:val="0"/>
          <w:bCs w:val="0"/>
          <w:sz w:val="20"/>
          <w:szCs w:val="20"/>
        </w:rPr>
      </w:pPr>
      <w:r w:rsidRPr="00C9489D">
        <w:rPr>
          <w:b w:val="0"/>
          <w:bCs w:val="0"/>
          <w:sz w:val="20"/>
          <w:szCs w:val="20"/>
        </w:rPr>
        <w:t>*</w:t>
      </w:r>
      <w:r w:rsidR="000F005B" w:rsidRPr="00C9489D">
        <w:rPr>
          <w:b w:val="0"/>
          <w:bCs w:val="0"/>
          <w:sz w:val="20"/>
          <w:szCs w:val="20"/>
        </w:rPr>
        <w:t xml:space="preserve"> 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C9489D">
        <w:rPr>
          <w:b w:val="0"/>
          <w:bCs w:val="0"/>
          <w:sz w:val="20"/>
          <w:szCs w:val="20"/>
        </w:rPr>
        <w:t xml:space="preserve"> ( Dz. U. z </w:t>
      </w:r>
      <w:r w:rsidR="00C9489D" w:rsidRPr="00C9489D">
        <w:rPr>
          <w:b w:val="0"/>
          <w:bCs w:val="0"/>
          <w:sz w:val="20"/>
          <w:szCs w:val="20"/>
        </w:rPr>
        <w:t>2021 r. poz. 2458</w:t>
      </w:r>
      <w:r w:rsidR="00C9489D">
        <w:rPr>
          <w:b w:val="0"/>
          <w:bCs w:val="0"/>
          <w:sz w:val="20"/>
          <w:szCs w:val="20"/>
        </w:rPr>
        <w:t>).</w:t>
      </w:r>
    </w:p>
    <w:sectPr w:rsidR="00A310FD" w:rsidRPr="00033AA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E9DDC" w14:textId="77777777" w:rsidR="005253F9" w:rsidRDefault="005253F9" w:rsidP="00623AD5">
      <w:r>
        <w:separator/>
      </w:r>
    </w:p>
  </w:endnote>
  <w:endnote w:type="continuationSeparator" w:id="0">
    <w:p w14:paraId="7649CFD6" w14:textId="77777777" w:rsidR="005253F9" w:rsidRDefault="005253F9" w:rsidP="0062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8585605"/>
      <w:docPartObj>
        <w:docPartGallery w:val="Page Numbers (Bottom of Page)"/>
        <w:docPartUnique/>
      </w:docPartObj>
    </w:sdtPr>
    <w:sdtContent>
      <w:p w14:paraId="64ADC77D" w14:textId="1E16ED72" w:rsidR="00623AD5" w:rsidRDefault="00623AD5">
        <w:pPr>
          <w:pStyle w:val="Stopka"/>
          <w:jc w:val="right"/>
        </w:pPr>
        <w:r>
          <w:fldChar w:fldCharType="begin"/>
        </w:r>
        <w:r>
          <w:instrText>PAGE   \* MERGEFORMAT</w:instrText>
        </w:r>
        <w:r>
          <w:fldChar w:fldCharType="separate"/>
        </w:r>
        <w:r>
          <w:t>2</w:t>
        </w:r>
        <w:r>
          <w:fldChar w:fldCharType="end"/>
        </w:r>
      </w:p>
    </w:sdtContent>
  </w:sdt>
  <w:p w14:paraId="0B86688B" w14:textId="77777777" w:rsidR="00623AD5" w:rsidRDefault="00623A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D108D" w14:textId="77777777" w:rsidR="005253F9" w:rsidRDefault="005253F9" w:rsidP="00623AD5">
      <w:r>
        <w:separator/>
      </w:r>
    </w:p>
  </w:footnote>
  <w:footnote w:type="continuationSeparator" w:id="0">
    <w:p w14:paraId="20B62F81" w14:textId="77777777" w:rsidR="005253F9" w:rsidRDefault="005253F9" w:rsidP="00623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17957"/>
    <w:multiLevelType w:val="hybridMultilevel"/>
    <w:tmpl w:val="3182B9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BE043D"/>
    <w:multiLevelType w:val="hybridMultilevel"/>
    <w:tmpl w:val="8E0E3E46"/>
    <w:lvl w:ilvl="0" w:tplc="E2462EC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27E0F26"/>
    <w:multiLevelType w:val="hybridMultilevel"/>
    <w:tmpl w:val="66924E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3A23A9E"/>
    <w:multiLevelType w:val="multilevel"/>
    <w:tmpl w:val="07B28B2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CE80189"/>
    <w:multiLevelType w:val="hybridMultilevel"/>
    <w:tmpl w:val="ADCE6E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46842F3"/>
    <w:multiLevelType w:val="hybridMultilevel"/>
    <w:tmpl w:val="3A60F790"/>
    <w:lvl w:ilvl="0" w:tplc="04150001">
      <w:start w:val="4"/>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66D119D5"/>
    <w:multiLevelType w:val="hybridMultilevel"/>
    <w:tmpl w:val="87B488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8970A05"/>
    <w:multiLevelType w:val="hybridMultilevel"/>
    <w:tmpl w:val="F0F68E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9D8198C"/>
    <w:multiLevelType w:val="hybridMultilevel"/>
    <w:tmpl w:val="A104A942"/>
    <w:lvl w:ilvl="0" w:tplc="017076BE">
      <w:start w:val="1"/>
      <w:numFmt w:val="decimal"/>
      <w:lvlText w:val="%1)"/>
      <w:lvlJc w:val="left"/>
      <w:pPr>
        <w:tabs>
          <w:tab w:val="num" w:pos="851"/>
        </w:tabs>
        <w:ind w:left="851" w:hanging="426"/>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7BCA4C2F"/>
    <w:multiLevelType w:val="hybridMultilevel"/>
    <w:tmpl w:val="CFF201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097679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8891926">
    <w:abstractNumId w:val="7"/>
  </w:num>
  <w:num w:numId="3" w16cid:durableId="399059621">
    <w:abstractNumId w:val="2"/>
  </w:num>
  <w:num w:numId="4" w16cid:durableId="1812745551">
    <w:abstractNumId w:val="0"/>
  </w:num>
  <w:num w:numId="5" w16cid:durableId="1992907542">
    <w:abstractNumId w:val="6"/>
  </w:num>
  <w:num w:numId="6" w16cid:durableId="1709572898">
    <w:abstractNumId w:val="1"/>
  </w:num>
  <w:num w:numId="7" w16cid:durableId="486172839">
    <w:abstractNumId w:val="4"/>
  </w:num>
  <w:num w:numId="8" w16cid:durableId="877357033">
    <w:abstractNumId w:val="5"/>
  </w:num>
  <w:num w:numId="9" w16cid:durableId="447236314">
    <w:abstractNumId w:val="3"/>
  </w:num>
  <w:num w:numId="10" w16cid:durableId="13435545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AD5"/>
    <w:rsid w:val="000067AF"/>
    <w:rsid w:val="00020A5C"/>
    <w:rsid w:val="00033AA8"/>
    <w:rsid w:val="00034A78"/>
    <w:rsid w:val="00052094"/>
    <w:rsid w:val="00057D09"/>
    <w:rsid w:val="0006616D"/>
    <w:rsid w:val="00096BB6"/>
    <w:rsid w:val="000A08B5"/>
    <w:rsid w:val="000A75FE"/>
    <w:rsid w:val="000E59E8"/>
    <w:rsid w:val="000F005B"/>
    <w:rsid w:val="00130B3A"/>
    <w:rsid w:val="0013335A"/>
    <w:rsid w:val="0015593C"/>
    <w:rsid w:val="0016312B"/>
    <w:rsid w:val="001867A0"/>
    <w:rsid w:val="001E64B7"/>
    <w:rsid w:val="001F66F9"/>
    <w:rsid w:val="00216179"/>
    <w:rsid w:val="00221162"/>
    <w:rsid w:val="0023511A"/>
    <w:rsid w:val="00297FEC"/>
    <w:rsid w:val="002D17D3"/>
    <w:rsid w:val="00303614"/>
    <w:rsid w:val="0031591D"/>
    <w:rsid w:val="003467BE"/>
    <w:rsid w:val="00376216"/>
    <w:rsid w:val="0038294D"/>
    <w:rsid w:val="003B42E6"/>
    <w:rsid w:val="003B5FF4"/>
    <w:rsid w:val="003C10E3"/>
    <w:rsid w:val="003C4A46"/>
    <w:rsid w:val="003E2195"/>
    <w:rsid w:val="004046B2"/>
    <w:rsid w:val="0040766A"/>
    <w:rsid w:val="004230C8"/>
    <w:rsid w:val="00441D90"/>
    <w:rsid w:val="004640E5"/>
    <w:rsid w:val="00480D91"/>
    <w:rsid w:val="004C2610"/>
    <w:rsid w:val="004E0B6B"/>
    <w:rsid w:val="004E7684"/>
    <w:rsid w:val="004F5CEC"/>
    <w:rsid w:val="004F6140"/>
    <w:rsid w:val="0050184A"/>
    <w:rsid w:val="00522624"/>
    <w:rsid w:val="00522EC4"/>
    <w:rsid w:val="0052409E"/>
    <w:rsid w:val="005253F9"/>
    <w:rsid w:val="00531A77"/>
    <w:rsid w:val="00551BCA"/>
    <w:rsid w:val="00571715"/>
    <w:rsid w:val="005A768E"/>
    <w:rsid w:val="005C644A"/>
    <w:rsid w:val="005E6B0C"/>
    <w:rsid w:val="005F0AA5"/>
    <w:rsid w:val="005F6665"/>
    <w:rsid w:val="006013CE"/>
    <w:rsid w:val="00614A8B"/>
    <w:rsid w:val="00617D26"/>
    <w:rsid w:val="0062367F"/>
    <w:rsid w:val="00623AD5"/>
    <w:rsid w:val="006331E5"/>
    <w:rsid w:val="006502D3"/>
    <w:rsid w:val="00664031"/>
    <w:rsid w:val="0067377A"/>
    <w:rsid w:val="006A3C53"/>
    <w:rsid w:val="006D0898"/>
    <w:rsid w:val="006D7E6D"/>
    <w:rsid w:val="006E0C1F"/>
    <w:rsid w:val="006E26DD"/>
    <w:rsid w:val="006E51E8"/>
    <w:rsid w:val="006F2DE1"/>
    <w:rsid w:val="006F440E"/>
    <w:rsid w:val="00701A74"/>
    <w:rsid w:val="00762831"/>
    <w:rsid w:val="007A7E6D"/>
    <w:rsid w:val="007B5AB7"/>
    <w:rsid w:val="007B71A0"/>
    <w:rsid w:val="008323BA"/>
    <w:rsid w:val="00845B20"/>
    <w:rsid w:val="0084656C"/>
    <w:rsid w:val="00864FEA"/>
    <w:rsid w:val="008B17A9"/>
    <w:rsid w:val="008C5C47"/>
    <w:rsid w:val="008D052F"/>
    <w:rsid w:val="008D1006"/>
    <w:rsid w:val="009238F9"/>
    <w:rsid w:val="009244EC"/>
    <w:rsid w:val="00951407"/>
    <w:rsid w:val="009974A8"/>
    <w:rsid w:val="009C25EB"/>
    <w:rsid w:val="00A310FD"/>
    <w:rsid w:val="00A81001"/>
    <w:rsid w:val="00A90008"/>
    <w:rsid w:val="00A966F3"/>
    <w:rsid w:val="00AA1F38"/>
    <w:rsid w:val="00AA5BA3"/>
    <w:rsid w:val="00AD074E"/>
    <w:rsid w:val="00AD19F6"/>
    <w:rsid w:val="00AE5DB3"/>
    <w:rsid w:val="00B03109"/>
    <w:rsid w:val="00B23761"/>
    <w:rsid w:val="00B259C5"/>
    <w:rsid w:val="00B37A75"/>
    <w:rsid w:val="00B44154"/>
    <w:rsid w:val="00B66724"/>
    <w:rsid w:val="00B77946"/>
    <w:rsid w:val="00BC3A70"/>
    <w:rsid w:val="00BC54A1"/>
    <w:rsid w:val="00BD6370"/>
    <w:rsid w:val="00BE05AA"/>
    <w:rsid w:val="00C050FE"/>
    <w:rsid w:val="00C31EE0"/>
    <w:rsid w:val="00C327A5"/>
    <w:rsid w:val="00C35D18"/>
    <w:rsid w:val="00C41F6C"/>
    <w:rsid w:val="00C54804"/>
    <w:rsid w:val="00C80196"/>
    <w:rsid w:val="00C9489D"/>
    <w:rsid w:val="00CA3481"/>
    <w:rsid w:val="00CA6660"/>
    <w:rsid w:val="00CB4696"/>
    <w:rsid w:val="00CD0978"/>
    <w:rsid w:val="00CD184C"/>
    <w:rsid w:val="00CF126D"/>
    <w:rsid w:val="00CF5524"/>
    <w:rsid w:val="00D2265B"/>
    <w:rsid w:val="00D27290"/>
    <w:rsid w:val="00D27F82"/>
    <w:rsid w:val="00D5788D"/>
    <w:rsid w:val="00D67391"/>
    <w:rsid w:val="00D83F37"/>
    <w:rsid w:val="00DD3248"/>
    <w:rsid w:val="00E20175"/>
    <w:rsid w:val="00E3283A"/>
    <w:rsid w:val="00E537FF"/>
    <w:rsid w:val="00E7417E"/>
    <w:rsid w:val="00EC44A6"/>
    <w:rsid w:val="00EF277C"/>
    <w:rsid w:val="00EF46E2"/>
    <w:rsid w:val="00F03ECF"/>
    <w:rsid w:val="00F5088C"/>
    <w:rsid w:val="00F635BE"/>
    <w:rsid w:val="00F715F6"/>
    <w:rsid w:val="00F7470E"/>
    <w:rsid w:val="00F85F55"/>
    <w:rsid w:val="00F87DEE"/>
    <w:rsid w:val="00FD1D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71B9B"/>
  <w15:chartTrackingRefBased/>
  <w15:docId w15:val="{EC286FEB-0C09-41C2-A13C-4F9947D3A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3AD5"/>
    <w:pPr>
      <w:spacing w:after="0" w:line="240" w:lineRule="auto"/>
    </w:pPr>
    <w:rPr>
      <w:rFonts w:ascii="Arial" w:eastAsia="Times New Roman" w:hAnsi="Arial" w:cs="Times New Roman"/>
      <w:sz w:val="24"/>
      <w:szCs w:val="24"/>
      <w:lang w:eastAsia="pl-PL"/>
    </w:rPr>
  </w:style>
  <w:style w:type="paragraph" w:styleId="Nagwek1">
    <w:name w:val="heading 1"/>
    <w:basedOn w:val="Normalny"/>
    <w:link w:val="Nagwek1Znak"/>
    <w:qFormat/>
    <w:rsid w:val="00614A8B"/>
    <w:pPr>
      <w:spacing w:before="100" w:beforeAutospacing="1" w:after="100" w:afterAutospacing="1"/>
      <w:outlineLvl w:val="0"/>
    </w:pPr>
    <w:rPr>
      <w:rFonts w:ascii="Times New Roman" w:hAnsi="Times New Roman"/>
      <w:b/>
      <w:bCs/>
      <w:kern w:val="36"/>
      <w:sz w:val="48"/>
      <w:szCs w:val="48"/>
    </w:rPr>
  </w:style>
  <w:style w:type="paragraph" w:styleId="Nagwek2">
    <w:name w:val="heading 2"/>
    <w:basedOn w:val="Normalny"/>
    <w:next w:val="Normalny"/>
    <w:link w:val="Nagwek2Znak"/>
    <w:uiPriority w:val="9"/>
    <w:semiHidden/>
    <w:unhideWhenUsed/>
    <w:qFormat/>
    <w:rsid w:val="000F005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nhideWhenUsed/>
    <w:rsid w:val="00623AD5"/>
    <w:rPr>
      <w:color w:val="0000FF"/>
      <w:u w:val="single"/>
    </w:rPr>
  </w:style>
  <w:style w:type="paragraph" w:styleId="Tekstpodstawowy">
    <w:name w:val="Body Text"/>
    <w:basedOn w:val="Normalny"/>
    <w:link w:val="TekstpodstawowyZnak"/>
    <w:semiHidden/>
    <w:unhideWhenUsed/>
    <w:rsid w:val="00623AD5"/>
    <w:pPr>
      <w:widowControl w:val="0"/>
      <w:shd w:val="clear" w:color="auto" w:fill="FFFFFF"/>
      <w:autoSpaceDE w:val="0"/>
      <w:autoSpaceDN w:val="0"/>
      <w:adjustRightInd w:val="0"/>
      <w:jc w:val="both"/>
    </w:pPr>
    <w:rPr>
      <w:color w:val="000000"/>
      <w:sz w:val="22"/>
      <w:szCs w:val="17"/>
    </w:rPr>
  </w:style>
  <w:style w:type="character" w:customStyle="1" w:styleId="TekstpodstawowyZnak">
    <w:name w:val="Tekst podstawowy Znak"/>
    <w:basedOn w:val="Domylnaczcionkaakapitu"/>
    <w:link w:val="Tekstpodstawowy"/>
    <w:semiHidden/>
    <w:rsid w:val="00623AD5"/>
    <w:rPr>
      <w:rFonts w:ascii="Arial" w:eastAsia="Times New Roman" w:hAnsi="Arial" w:cs="Times New Roman"/>
      <w:color w:val="000000"/>
      <w:szCs w:val="17"/>
      <w:shd w:val="clear" w:color="auto" w:fill="FFFFFF"/>
      <w:lang w:eastAsia="pl-PL"/>
    </w:rPr>
  </w:style>
  <w:style w:type="paragraph" w:styleId="Tekstpodstawowy2">
    <w:name w:val="Body Text 2"/>
    <w:basedOn w:val="Normalny"/>
    <w:link w:val="Tekstpodstawowy2Znak"/>
    <w:unhideWhenUsed/>
    <w:rsid w:val="00623AD5"/>
    <w:rPr>
      <w:b/>
      <w:bCs/>
    </w:rPr>
  </w:style>
  <w:style w:type="character" w:customStyle="1" w:styleId="Tekstpodstawowy2Znak">
    <w:name w:val="Tekst podstawowy 2 Znak"/>
    <w:basedOn w:val="Domylnaczcionkaakapitu"/>
    <w:link w:val="Tekstpodstawowy2"/>
    <w:rsid w:val="00623AD5"/>
    <w:rPr>
      <w:rFonts w:ascii="Arial" w:eastAsia="Times New Roman" w:hAnsi="Arial" w:cs="Times New Roman"/>
      <w:b/>
      <w:bCs/>
      <w:sz w:val="24"/>
      <w:szCs w:val="24"/>
      <w:lang w:eastAsia="pl-PL"/>
    </w:rPr>
  </w:style>
  <w:style w:type="paragraph" w:styleId="Bezodstpw">
    <w:name w:val="No Spacing"/>
    <w:uiPriority w:val="1"/>
    <w:qFormat/>
    <w:rsid w:val="00623AD5"/>
    <w:pPr>
      <w:suppressAutoHyphens/>
      <w:spacing w:after="0" w:line="240" w:lineRule="auto"/>
    </w:pPr>
    <w:rPr>
      <w:rFonts w:ascii="Calibri" w:eastAsia="Times New Roman" w:hAnsi="Calibri" w:cs="Times New Roman"/>
      <w:lang w:eastAsia="ar-SA"/>
    </w:rPr>
  </w:style>
  <w:style w:type="paragraph" w:styleId="Nagwek">
    <w:name w:val="header"/>
    <w:basedOn w:val="Normalny"/>
    <w:link w:val="NagwekZnak"/>
    <w:uiPriority w:val="99"/>
    <w:unhideWhenUsed/>
    <w:rsid w:val="00623AD5"/>
    <w:pPr>
      <w:tabs>
        <w:tab w:val="center" w:pos="4536"/>
        <w:tab w:val="right" w:pos="9072"/>
      </w:tabs>
    </w:pPr>
  </w:style>
  <w:style w:type="character" w:customStyle="1" w:styleId="NagwekZnak">
    <w:name w:val="Nagłówek Znak"/>
    <w:basedOn w:val="Domylnaczcionkaakapitu"/>
    <w:link w:val="Nagwek"/>
    <w:uiPriority w:val="99"/>
    <w:rsid w:val="00623AD5"/>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623AD5"/>
    <w:pPr>
      <w:tabs>
        <w:tab w:val="center" w:pos="4536"/>
        <w:tab w:val="right" w:pos="9072"/>
      </w:tabs>
    </w:pPr>
  </w:style>
  <w:style w:type="character" w:customStyle="1" w:styleId="StopkaZnak">
    <w:name w:val="Stopka Znak"/>
    <w:basedOn w:val="Domylnaczcionkaakapitu"/>
    <w:link w:val="Stopka"/>
    <w:uiPriority w:val="99"/>
    <w:rsid w:val="00623AD5"/>
    <w:rPr>
      <w:rFonts w:ascii="Arial" w:eastAsia="Times New Roman" w:hAnsi="Arial" w:cs="Times New Roman"/>
      <w:sz w:val="24"/>
      <w:szCs w:val="24"/>
      <w:lang w:eastAsia="pl-PL"/>
    </w:rPr>
  </w:style>
  <w:style w:type="character" w:customStyle="1" w:styleId="Nagwek1Znak">
    <w:name w:val="Nagłówek 1 Znak"/>
    <w:basedOn w:val="Domylnaczcionkaakapitu"/>
    <w:link w:val="Nagwek1"/>
    <w:uiPriority w:val="9"/>
    <w:rsid w:val="00614A8B"/>
    <w:rPr>
      <w:rFonts w:ascii="Times New Roman" w:eastAsia="Times New Roman" w:hAnsi="Times New Roman" w:cs="Times New Roman"/>
      <w:b/>
      <w:bCs/>
      <w:kern w:val="36"/>
      <w:sz w:val="48"/>
      <w:szCs w:val="48"/>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522EC4"/>
    <w:pPr>
      <w:ind w:left="720"/>
      <w:contextualSpacing/>
    </w:pPr>
  </w:style>
  <w:style w:type="character" w:styleId="Pogrubienie">
    <w:name w:val="Strong"/>
    <w:uiPriority w:val="22"/>
    <w:qFormat/>
    <w:rsid w:val="00AA1F38"/>
    <w:rPr>
      <w:b/>
      <w:bCs/>
    </w:rPr>
  </w:style>
  <w:style w:type="character" w:customStyle="1" w:styleId="Nagwek2Znak">
    <w:name w:val="Nagłówek 2 Znak"/>
    <w:basedOn w:val="Domylnaczcionkaakapitu"/>
    <w:link w:val="Nagwek2"/>
    <w:uiPriority w:val="9"/>
    <w:semiHidden/>
    <w:rsid w:val="000F005B"/>
    <w:rPr>
      <w:rFonts w:asciiTheme="majorHAnsi" w:eastAsiaTheme="majorEastAsia" w:hAnsiTheme="majorHAnsi" w:cstheme="majorBidi"/>
      <w:color w:val="2F5496" w:themeColor="accent1" w:themeShade="BF"/>
      <w:sz w:val="26"/>
      <w:szCs w:val="26"/>
      <w:lang w:eastAsia="pl-PL"/>
    </w:rPr>
  </w:style>
  <w:style w:type="paragraph" w:styleId="NormalnyWeb">
    <w:name w:val="Normal (Web)"/>
    <w:basedOn w:val="Normalny"/>
    <w:rsid w:val="00D67391"/>
    <w:pPr>
      <w:spacing w:before="100" w:beforeAutospacing="1" w:after="100" w:afterAutospacing="1"/>
    </w:pPr>
    <w:rPr>
      <w:rFonts w:ascii="Times New Roman" w:hAnsi="Times New Roman"/>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EF46E2"/>
    <w:rPr>
      <w:rFonts w:ascii="Arial" w:eastAsia="Times New Roman" w:hAnsi="Arial" w:cs="Times New Roman"/>
      <w:sz w:val="24"/>
      <w:szCs w:val="24"/>
      <w:lang w:eastAsia="pl-PL"/>
    </w:rPr>
  </w:style>
  <w:style w:type="character" w:styleId="Nierozpoznanawzmianka">
    <w:name w:val="Unresolved Mention"/>
    <w:basedOn w:val="Domylnaczcionkaakapitu"/>
    <w:uiPriority w:val="99"/>
    <w:semiHidden/>
    <w:unhideWhenUsed/>
    <w:rsid w:val="002161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77857">
      <w:bodyDiv w:val="1"/>
      <w:marLeft w:val="0"/>
      <w:marRight w:val="0"/>
      <w:marTop w:val="0"/>
      <w:marBottom w:val="0"/>
      <w:divBdr>
        <w:top w:val="none" w:sz="0" w:space="0" w:color="auto"/>
        <w:left w:val="none" w:sz="0" w:space="0" w:color="auto"/>
        <w:bottom w:val="none" w:sz="0" w:space="0" w:color="auto"/>
        <w:right w:val="none" w:sz="0" w:space="0" w:color="auto"/>
      </w:divBdr>
    </w:div>
    <w:div w:id="219829777">
      <w:bodyDiv w:val="1"/>
      <w:marLeft w:val="0"/>
      <w:marRight w:val="0"/>
      <w:marTop w:val="0"/>
      <w:marBottom w:val="0"/>
      <w:divBdr>
        <w:top w:val="none" w:sz="0" w:space="0" w:color="auto"/>
        <w:left w:val="none" w:sz="0" w:space="0" w:color="auto"/>
        <w:bottom w:val="none" w:sz="0" w:space="0" w:color="auto"/>
        <w:right w:val="none" w:sz="0" w:space="0" w:color="auto"/>
      </w:divBdr>
    </w:div>
    <w:div w:id="506941451">
      <w:bodyDiv w:val="1"/>
      <w:marLeft w:val="0"/>
      <w:marRight w:val="0"/>
      <w:marTop w:val="0"/>
      <w:marBottom w:val="0"/>
      <w:divBdr>
        <w:top w:val="none" w:sz="0" w:space="0" w:color="auto"/>
        <w:left w:val="none" w:sz="0" w:space="0" w:color="auto"/>
        <w:bottom w:val="none" w:sz="0" w:space="0" w:color="auto"/>
        <w:right w:val="none" w:sz="0" w:space="0" w:color="auto"/>
      </w:divBdr>
    </w:div>
    <w:div w:id="133538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rzeczkowska@gora.c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gora.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0D224-DC82-4CE4-8463-915B26C16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3596</Words>
  <Characters>21576</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Magdalena Ślosarczyk</cp:lastModifiedBy>
  <cp:revision>6</cp:revision>
  <cp:lastPrinted>2026-07-09T11:14:00Z</cp:lastPrinted>
  <dcterms:created xsi:type="dcterms:W3CDTF">2026-06-30T07:37:00Z</dcterms:created>
  <dcterms:modified xsi:type="dcterms:W3CDTF">2026-07-10T09:01:00Z</dcterms:modified>
</cp:coreProperties>
</file>